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9E" w:rsidRDefault="001D7C7F">
      <w:pPr>
        <w:spacing w:line="480" w:lineRule="exact"/>
        <w:jc w:val="center"/>
        <w:rPr>
          <w:rFonts w:ascii="宋体" w:hAnsi="宋体" w:cs="宋体"/>
          <w:b/>
          <w:bCs/>
          <w:kern w:val="0"/>
          <w:sz w:val="36"/>
          <w:szCs w:val="36"/>
        </w:rPr>
      </w:pPr>
      <w:r>
        <w:rPr>
          <w:rFonts w:ascii="宋体" w:hAnsi="宋体" w:cs="宋体" w:hint="eastAsia"/>
          <w:b/>
          <w:bCs/>
          <w:kern w:val="0"/>
          <w:sz w:val="36"/>
          <w:szCs w:val="36"/>
        </w:rPr>
        <w:t>江苏省中等职业教育计算机平面设计专业</w:t>
      </w:r>
    </w:p>
    <w:p w:rsidR="0094409E" w:rsidRDefault="001D7C7F">
      <w:pPr>
        <w:spacing w:line="480" w:lineRule="exact"/>
        <w:jc w:val="center"/>
        <w:rPr>
          <w:rFonts w:ascii="宋体" w:hAnsi="宋体" w:cs="宋体"/>
          <w:b/>
          <w:bCs/>
          <w:kern w:val="0"/>
          <w:sz w:val="36"/>
          <w:szCs w:val="36"/>
        </w:rPr>
      </w:pPr>
      <w:r>
        <w:rPr>
          <w:rFonts w:ascii="宋体" w:hAnsi="宋体" w:cs="宋体" w:hint="eastAsia"/>
          <w:b/>
          <w:bCs/>
          <w:kern w:val="0"/>
          <w:sz w:val="36"/>
          <w:szCs w:val="36"/>
        </w:rPr>
        <w:t>技能教学标准</w:t>
      </w:r>
      <w:r>
        <w:rPr>
          <w:rFonts w:ascii="宋体" w:hAnsi="宋体" w:cs="宋体"/>
          <w:b/>
          <w:bCs/>
          <w:kern w:val="0"/>
          <w:sz w:val="36"/>
          <w:szCs w:val="36"/>
        </w:rPr>
        <w:t>(</w:t>
      </w:r>
      <w:r>
        <w:rPr>
          <w:rFonts w:ascii="宋体" w:hAnsi="宋体" w:cs="宋体" w:hint="eastAsia"/>
          <w:b/>
          <w:bCs/>
          <w:kern w:val="0"/>
          <w:sz w:val="36"/>
          <w:szCs w:val="36"/>
        </w:rPr>
        <w:t>试行）</w:t>
      </w:r>
    </w:p>
    <w:p w:rsidR="0094409E" w:rsidRDefault="0094409E">
      <w:pPr>
        <w:spacing w:line="400" w:lineRule="exact"/>
        <w:ind w:firstLineChars="200" w:firstLine="480"/>
        <w:rPr>
          <w:rFonts w:ascii="宋体"/>
          <w:sz w:val="24"/>
          <w:szCs w:val="24"/>
        </w:rPr>
      </w:pPr>
    </w:p>
    <w:p w:rsidR="0094409E" w:rsidRDefault="001D7C7F">
      <w:pPr>
        <w:spacing w:line="400" w:lineRule="exact"/>
        <w:ind w:firstLineChars="200" w:firstLine="480"/>
        <w:rPr>
          <w:rFonts w:ascii="黑体" w:eastAsia="黑体" w:hAnsi="黑体"/>
          <w:sz w:val="24"/>
          <w:szCs w:val="24"/>
        </w:rPr>
      </w:pPr>
      <w:r>
        <w:rPr>
          <w:rFonts w:ascii="黑体" w:eastAsia="黑体" w:hAnsi="黑体" w:cs="黑体" w:hint="eastAsia"/>
          <w:sz w:val="24"/>
          <w:szCs w:val="24"/>
        </w:rPr>
        <w:t>一、制定依据</w:t>
      </w:r>
    </w:p>
    <w:p w:rsidR="0094409E" w:rsidRDefault="001D7C7F">
      <w:pPr>
        <w:spacing w:line="400" w:lineRule="exact"/>
        <w:ind w:firstLineChars="200" w:firstLine="480"/>
        <w:jc w:val="left"/>
        <w:rPr>
          <w:rFonts w:ascii="宋体"/>
          <w:sz w:val="24"/>
          <w:szCs w:val="24"/>
        </w:rPr>
      </w:pPr>
      <w:r>
        <w:rPr>
          <w:rFonts w:ascii="宋体" w:hAnsi="宋体" w:cs="宋体" w:hint="eastAsia"/>
          <w:sz w:val="24"/>
          <w:szCs w:val="24"/>
        </w:rPr>
        <w:t>本标准依据《中等职业学校专业目录（中华人民共和国教育部编）》、教育部颁布的《中等职业学校计算机平面设计专业教学标准》、《江苏省中等职业教育计算机平面设计专业指导性人才培养方案》，</w:t>
      </w:r>
      <w:r>
        <w:rPr>
          <w:rFonts w:ascii="宋体" w:cs="宋体" w:hint="eastAsia"/>
          <w:kern w:val="0"/>
          <w:sz w:val="24"/>
          <w:szCs w:val="24"/>
        </w:rPr>
        <w:t>结合江苏省职业学校本专业教学实际情况</w:t>
      </w:r>
      <w:r>
        <w:rPr>
          <w:rFonts w:ascii="宋体" w:hAnsi="宋体" w:cs="宋体" w:hint="eastAsia"/>
          <w:sz w:val="24"/>
          <w:szCs w:val="24"/>
        </w:rPr>
        <w:t>制定，旨在整体规划本专业的技能教学，进一步明确本专业三年学习期间的技能教学目标、内容和要求、教学基本条件，规范教学实施过程，指导技能教学评价，确保技能教学质量。</w:t>
      </w:r>
    </w:p>
    <w:p w:rsidR="0094409E" w:rsidRDefault="001D7C7F">
      <w:pPr>
        <w:spacing w:line="400" w:lineRule="exact"/>
        <w:ind w:firstLineChars="200" w:firstLine="480"/>
        <w:rPr>
          <w:rFonts w:ascii="黑体" w:eastAsia="黑体" w:hAnsi="黑体"/>
          <w:sz w:val="24"/>
          <w:szCs w:val="24"/>
        </w:rPr>
      </w:pPr>
      <w:r>
        <w:rPr>
          <w:rFonts w:ascii="黑体" w:eastAsia="黑体" w:hAnsi="黑体" w:cs="黑体" w:hint="eastAsia"/>
          <w:sz w:val="24"/>
          <w:szCs w:val="24"/>
        </w:rPr>
        <w:t>二、适用专业</w:t>
      </w:r>
    </w:p>
    <w:p w:rsidR="0094409E" w:rsidRDefault="001D7C7F">
      <w:pPr>
        <w:adjustRightInd w:val="0"/>
        <w:snapToGrid w:val="0"/>
        <w:spacing w:line="400" w:lineRule="exact"/>
        <w:ind w:firstLineChars="200" w:firstLine="480"/>
        <w:rPr>
          <w:rFonts w:ascii="宋体"/>
          <w:sz w:val="24"/>
          <w:szCs w:val="24"/>
        </w:rPr>
      </w:pPr>
      <w:r>
        <w:rPr>
          <w:rFonts w:ascii="宋体" w:hAnsi="宋体" w:cs="宋体" w:hint="eastAsia"/>
          <w:sz w:val="24"/>
          <w:szCs w:val="24"/>
        </w:rPr>
        <w:t>本标准适用于中等职业教育计算机平面设计专业（专业代码：</w:t>
      </w:r>
      <w:r>
        <w:rPr>
          <w:rFonts w:ascii="宋体" w:hAnsi="宋体" w:cs="宋体"/>
          <w:sz w:val="24"/>
          <w:szCs w:val="24"/>
        </w:rPr>
        <w:t>090300</w:t>
      </w:r>
      <w:r>
        <w:rPr>
          <w:rFonts w:ascii="宋体" w:hAnsi="宋体" w:cs="宋体" w:hint="eastAsia"/>
          <w:sz w:val="24"/>
          <w:szCs w:val="24"/>
        </w:rPr>
        <w:t>）。</w:t>
      </w:r>
    </w:p>
    <w:p w:rsidR="0094409E" w:rsidRDefault="001D7C7F">
      <w:pPr>
        <w:spacing w:line="400" w:lineRule="exact"/>
        <w:ind w:firstLineChars="200" w:firstLine="480"/>
        <w:rPr>
          <w:rFonts w:ascii="黑体" w:eastAsia="黑体" w:hAnsi="黑体"/>
          <w:sz w:val="24"/>
          <w:szCs w:val="24"/>
        </w:rPr>
      </w:pPr>
      <w:r>
        <w:rPr>
          <w:rFonts w:ascii="黑体" w:eastAsia="黑体" w:hAnsi="黑体" w:cs="黑体" w:hint="eastAsia"/>
          <w:sz w:val="24"/>
          <w:szCs w:val="24"/>
        </w:rPr>
        <w:t>三、技能教学目标</w:t>
      </w:r>
      <w:r>
        <w:rPr>
          <w:rFonts w:ascii="黑体" w:eastAsia="黑体" w:hAnsi="黑体"/>
          <w:sz w:val="24"/>
          <w:szCs w:val="24"/>
        </w:rPr>
        <w:tab/>
      </w:r>
    </w:p>
    <w:p w:rsidR="008B4E56" w:rsidRDefault="008B4E56" w:rsidP="008B4E56">
      <w:pPr>
        <w:adjustRightInd w:val="0"/>
        <w:snapToGrid w:val="0"/>
        <w:spacing w:line="400" w:lineRule="exact"/>
        <w:ind w:firstLineChars="200" w:firstLine="480"/>
        <w:rPr>
          <w:rFonts w:ascii="宋体"/>
          <w:sz w:val="24"/>
          <w:szCs w:val="24"/>
        </w:rPr>
      </w:pPr>
      <w:r w:rsidRPr="00952387">
        <w:rPr>
          <w:rFonts w:ascii="宋体" w:hAnsi="宋体" w:cs="宋体" w:hint="eastAsia"/>
          <w:sz w:val="24"/>
          <w:szCs w:val="24"/>
        </w:rPr>
        <w:t>中等职业教育专业技能学习是学生形成良好职业素养、一定的</w:t>
      </w:r>
      <w:r>
        <w:rPr>
          <w:rFonts w:ascii="宋体" w:hAnsi="宋体" w:cs="宋体" w:hint="eastAsia"/>
          <w:sz w:val="24"/>
          <w:szCs w:val="24"/>
        </w:rPr>
        <w:t>技术思维和能具有高超的技术技能和精湛技艺的关键时期，对学生未来</w:t>
      </w:r>
      <w:r w:rsidRPr="00952387">
        <w:rPr>
          <w:rFonts w:ascii="宋体" w:hAnsi="宋体" w:cs="宋体" w:hint="eastAsia"/>
          <w:sz w:val="24"/>
          <w:szCs w:val="24"/>
        </w:rPr>
        <w:t>职业技能的持续成长起作基础性作用。</w:t>
      </w:r>
    </w:p>
    <w:p w:rsidR="0094409E" w:rsidRDefault="001D7C7F">
      <w:pPr>
        <w:adjustRightInd w:val="0"/>
        <w:snapToGrid w:val="0"/>
        <w:spacing w:line="400" w:lineRule="exact"/>
        <w:ind w:firstLineChars="200" w:firstLine="480"/>
        <w:rPr>
          <w:rFonts w:ascii="宋体"/>
          <w:sz w:val="24"/>
          <w:szCs w:val="24"/>
        </w:rPr>
      </w:pPr>
      <w:r>
        <w:rPr>
          <w:rFonts w:ascii="宋体" w:hAnsi="宋体" w:cs="宋体" w:hint="eastAsia"/>
          <w:sz w:val="24"/>
          <w:szCs w:val="24"/>
        </w:rPr>
        <w:t>为适应</w:t>
      </w:r>
      <w:r w:rsidR="00345565">
        <w:rPr>
          <w:rFonts w:ascii="宋体" w:hAnsi="宋体" w:cs="宋体" w:hint="eastAsia"/>
          <w:sz w:val="24"/>
          <w:szCs w:val="24"/>
        </w:rPr>
        <w:t>计算机平面设计行业对计算机平面设计</w:t>
      </w:r>
      <w:r>
        <w:rPr>
          <w:rFonts w:ascii="宋体" w:hAnsi="宋体" w:cs="宋体" w:hint="eastAsia"/>
          <w:sz w:val="24"/>
          <w:szCs w:val="24"/>
        </w:rPr>
        <w:t>初级</w:t>
      </w:r>
      <w:r w:rsidR="00345565">
        <w:rPr>
          <w:rFonts w:ascii="宋体" w:hAnsi="宋体" w:cs="宋体" w:hint="eastAsia"/>
          <w:sz w:val="24"/>
          <w:szCs w:val="24"/>
        </w:rPr>
        <w:t>技能</w:t>
      </w:r>
      <w:r>
        <w:rPr>
          <w:rFonts w:ascii="宋体" w:hAnsi="宋体" w:cs="宋体" w:hint="eastAsia"/>
          <w:sz w:val="24"/>
          <w:szCs w:val="24"/>
        </w:rPr>
        <w:t>人才的需求，中等职业教育计算机平面设计专业的技能教学定位于计算机平面设计一线工作岗位基础技能的培养。通过造型设计、图形图像处理、版面设计等技能的训练，使学生能够胜任计算机平面设计基础岗位工作，为其跨入行业直接就业或进入高等职业教育相关专业深造学习奠定良好的基础。</w:t>
      </w:r>
    </w:p>
    <w:p w:rsidR="0094409E" w:rsidRDefault="001D7C7F">
      <w:pPr>
        <w:spacing w:line="400" w:lineRule="exact"/>
        <w:ind w:firstLineChars="200" w:firstLine="480"/>
        <w:rPr>
          <w:rFonts w:ascii="宋体"/>
          <w:sz w:val="24"/>
          <w:szCs w:val="24"/>
        </w:rPr>
      </w:pPr>
      <w:r>
        <w:rPr>
          <w:rFonts w:ascii="宋体" w:hAnsi="宋体" w:cs="宋体" w:hint="eastAsia"/>
          <w:sz w:val="24"/>
          <w:szCs w:val="24"/>
        </w:rPr>
        <w:t>具体教学目标为：</w:t>
      </w:r>
    </w:p>
    <w:p w:rsidR="0094409E" w:rsidRDefault="001D7C7F">
      <w:pPr>
        <w:spacing w:line="40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对本专业的职业面向和岗位类别有基本的认知，了解计算机平面设计专业技能学习领域的现状和未来发展趋势。</w:t>
      </w:r>
    </w:p>
    <w:p w:rsidR="0094409E" w:rsidRDefault="001D7C7F">
      <w:pPr>
        <w:spacing w:line="40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能选用适当的调查方法进行市场调查，处理调查数据；能撰写市场调查报告；能根据预设的营业推广目标策划、实施营业推广活动；会撰写营业推广策划书、广告策划书。</w:t>
      </w:r>
    </w:p>
    <w:p w:rsidR="0094409E" w:rsidRDefault="001D7C7F">
      <w:pPr>
        <w:spacing w:line="400" w:lineRule="exact"/>
        <w:ind w:firstLineChars="200" w:firstLine="480"/>
        <w:rPr>
          <w:rFonts w:ascii="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掌握图形图像处理等平面类软件的操作，具备图形图像的处理能力，能根据项目要求进行设计和制作。</w:t>
      </w:r>
    </w:p>
    <w:p w:rsidR="0094409E" w:rsidRDefault="001D7C7F">
      <w:pPr>
        <w:spacing w:line="400" w:lineRule="exact"/>
        <w:ind w:firstLineChars="200" w:firstLine="480"/>
        <w:rPr>
          <w:rFonts w:ascii="宋体"/>
          <w:sz w:val="24"/>
          <w:szCs w:val="24"/>
        </w:rPr>
      </w:pPr>
      <w:r>
        <w:rPr>
          <w:rFonts w:ascii="宋体" w:hAnsi="宋体" w:cs="宋体"/>
          <w:sz w:val="24"/>
          <w:szCs w:val="24"/>
        </w:rPr>
        <w:t>4</w:t>
      </w:r>
      <w:r>
        <w:rPr>
          <w:rFonts w:ascii="宋体" w:cs="宋体"/>
          <w:sz w:val="24"/>
          <w:szCs w:val="24"/>
        </w:rPr>
        <w:t>.</w:t>
      </w:r>
      <w:r>
        <w:rPr>
          <w:rFonts w:ascii="宋体" w:hAnsi="宋体" w:cs="宋体" w:hint="eastAsia"/>
          <w:sz w:val="24"/>
          <w:szCs w:val="24"/>
        </w:rPr>
        <w:t>能顶岗完成包括新闻媒体、广告设计、图像制作、包装设计、影楼修片、摄影等众多行业的岗位工作。</w:t>
      </w:r>
    </w:p>
    <w:p w:rsidR="0094409E" w:rsidRDefault="001D7C7F">
      <w:pPr>
        <w:spacing w:line="400" w:lineRule="exact"/>
        <w:ind w:firstLineChars="200" w:firstLine="48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hint="eastAsia"/>
          <w:sz w:val="24"/>
          <w:szCs w:val="24"/>
        </w:rPr>
        <w:t>具备高尚的职业道德、良好的职业素养、严明的职业纪律以及终身学习的理念。</w:t>
      </w:r>
    </w:p>
    <w:p w:rsidR="0094409E" w:rsidRDefault="001D7C7F">
      <w:pPr>
        <w:adjustRightInd w:val="0"/>
        <w:snapToGrid w:val="0"/>
        <w:spacing w:line="400" w:lineRule="exact"/>
        <w:ind w:firstLineChars="200" w:firstLine="480"/>
        <w:rPr>
          <w:rFonts w:ascii="黑体" w:eastAsia="黑体" w:hAnsi="黑体"/>
          <w:sz w:val="24"/>
          <w:szCs w:val="24"/>
        </w:rPr>
      </w:pPr>
      <w:r>
        <w:rPr>
          <w:rFonts w:ascii="黑体" w:eastAsia="黑体" w:hAnsi="黑体" w:cs="黑体" w:hint="eastAsia"/>
          <w:sz w:val="24"/>
          <w:szCs w:val="24"/>
        </w:rPr>
        <w:t>四、教学内容与要求</w:t>
      </w:r>
    </w:p>
    <w:p w:rsidR="0094409E" w:rsidRDefault="001D7C7F">
      <w:pPr>
        <w:spacing w:line="400" w:lineRule="exact"/>
        <w:ind w:firstLineChars="200" w:firstLine="480"/>
        <w:rPr>
          <w:rFonts w:ascii="楷体" w:eastAsia="楷体" w:hAnsi="楷体" w:cs="楷体"/>
          <w:sz w:val="24"/>
          <w:szCs w:val="24"/>
        </w:rPr>
      </w:pPr>
      <w:r>
        <w:rPr>
          <w:rFonts w:ascii="宋体" w:hAnsi="宋体" w:hint="eastAsia"/>
          <w:sz w:val="24"/>
        </w:rPr>
        <w:lastRenderedPageBreak/>
        <w:t>以学生综合职业能力发展为主线，遵循技术技能型人才成长规律，注重技能学习的通用性、专业性、发展性，将技能教学内容划分为通用技能、专项技能、岗位实践。</w:t>
      </w:r>
    </w:p>
    <w:p w:rsidR="0094409E" w:rsidRDefault="001D7C7F">
      <w:pPr>
        <w:widowControl/>
        <w:adjustRightInd w:val="0"/>
        <w:snapToGrid w:val="0"/>
        <w:spacing w:line="400" w:lineRule="exact"/>
        <w:ind w:firstLineChars="200" w:firstLine="480"/>
        <w:rPr>
          <w:rFonts w:ascii="楷体" w:eastAsia="楷体" w:hAnsi="楷体"/>
          <w:sz w:val="24"/>
          <w:szCs w:val="24"/>
        </w:rPr>
      </w:pPr>
      <w:r>
        <w:rPr>
          <w:rFonts w:ascii="楷体" w:eastAsia="楷体" w:hAnsi="楷体" w:cs="楷体" w:hint="eastAsia"/>
          <w:sz w:val="24"/>
          <w:szCs w:val="24"/>
        </w:rPr>
        <w:t>（一）技能教学要求</w:t>
      </w:r>
    </w:p>
    <w:p w:rsidR="0094409E" w:rsidRDefault="001D7C7F">
      <w:pPr>
        <w:adjustRightInd w:val="0"/>
        <w:snapToGrid w:val="0"/>
        <w:spacing w:line="40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通用技能</w:t>
      </w:r>
    </w:p>
    <w:tbl>
      <w:tblPr>
        <w:tblW w:w="8287"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7"/>
        <w:gridCol w:w="1491"/>
        <w:gridCol w:w="6019"/>
      </w:tblGrid>
      <w:tr w:rsidR="0094409E">
        <w:trPr>
          <w:trHeight w:val="20"/>
          <w:jc w:val="center"/>
        </w:trPr>
        <w:tc>
          <w:tcPr>
            <w:tcW w:w="777" w:type="dxa"/>
            <w:vAlign w:val="center"/>
          </w:tcPr>
          <w:p w:rsidR="0094409E" w:rsidRDefault="001D7C7F">
            <w:pPr>
              <w:widowControl/>
              <w:spacing w:line="240" w:lineRule="atLeast"/>
              <w:jc w:val="center"/>
              <w:rPr>
                <w:rFonts w:ascii="宋体" w:hAnsi="宋体"/>
                <w:b/>
                <w:sz w:val="20"/>
                <w:szCs w:val="20"/>
              </w:rPr>
            </w:pPr>
            <w:r>
              <w:rPr>
                <w:rFonts w:ascii="宋体" w:hAnsi="宋体" w:cs="宋体" w:hint="eastAsia"/>
                <w:b/>
                <w:sz w:val="20"/>
                <w:szCs w:val="20"/>
              </w:rPr>
              <w:t>序号</w:t>
            </w:r>
          </w:p>
        </w:tc>
        <w:tc>
          <w:tcPr>
            <w:tcW w:w="1491" w:type="dxa"/>
            <w:vAlign w:val="center"/>
          </w:tcPr>
          <w:p w:rsidR="0094409E" w:rsidRDefault="001D7C7F">
            <w:pPr>
              <w:widowControl/>
              <w:spacing w:line="240" w:lineRule="atLeast"/>
              <w:jc w:val="center"/>
              <w:rPr>
                <w:rFonts w:ascii="宋体" w:hAnsi="宋体"/>
                <w:b/>
                <w:sz w:val="20"/>
                <w:szCs w:val="20"/>
              </w:rPr>
            </w:pPr>
            <w:r>
              <w:rPr>
                <w:rFonts w:ascii="宋体" w:hAnsi="宋体" w:cs="宋体" w:hint="eastAsia"/>
                <w:b/>
                <w:sz w:val="20"/>
                <w:szCs w:val="20"/>
              </w:rPr>
              <w:t>技能学习领域</w:t>
            </w:r>
          </w:p>
        </w:tc>
        <w:tc>
          <w:tcPr>
            <w:tcW w:w="6019" w:type="dxa"/>
            <w:vAlign w:val="center"/>
          </w:tcPr>
          <w:p w:rsidR="0094409E" w:rsidRDefault="001D7C7F">
            <w:pPr>
              <w:widowControl/>
              <w:spacing w:line="240" w:lineRule="atLeast"/>
              <w:jc w:val="center"/>
              <w:rPr>
                <w:rFonts w:ascii="宋体" w:hAnsi="宋体"/>
                <w:b/>
                <w:sz w:val="20"/>
                <w:szCs w:val="20"/>
              </w:rPr>
            </w:pPr>
            <w:r>
              <w:rPr>
                <w:rFonts w:ascii="宋体" w:hAnsi="宋体" w:cs="宋体" w:hint="eastAsia"/>
                <w:b/>
                <w:sz w:val="20"/>
                <w:szCs w:val="20"/>
              </w:rPr>
              <w:t>主要教学内容与要求</w:t>
            </w:r>
          </w:p>
        </w:tc>
      </w:tr>
      <w:tr w:rsidR="0094409E">
        <w:trPr>
          <w:trHeight w:val="20"/>
          <w:jc w:val="center"/>
        </w:trPr>
        <w:tc>
          <w:tcPr>
            <w:tcW w:w="777" w:type="dxa"/>
            <w:vAlign w:val="center"/>
          </w:tcPr>
          <w:p w:rsidR="0094409E" w:rsidRDefault="001D7C7F">
            <w:pPr>
              <w:spacing w:line="240" w:lineRule="atLeast"/>
              <w:jc w:val="center"/>
              <w:rPr>
                <w:rFonts w:ascii="宋体" w:hAnsi="宋体"/>
                <w:sz w:val="20"/>
                <w:szCs w:val="20"/>
              </w:rPr>
            </w:pPr>
            <w:r>
              <w:rPr>
                <w:rFonts w:ascii="宋体" w:hAnsi="宋体" w:cs="宋体"/>
                <w:sz w:val="20"/>
                <w:szCs w:val="20"/>
              </w:rPr>
              <w:t>1</w:t>
            </w:r>
          </w:p>
        </w:tc>
        <w:tc>
          <w:tcPr>
            <w:tcW w:w="1491" w:type="dxa"/>
            <w:vAlign w:val="center"/>
          </w:tcPr>
          <w:p w:rsidR="0094409E" w:rsidRDefault="001D7C7F">
            <w:pPr>
              <w:spacing w:line="240" w:lineRule="atLeast"/>
              <w:jc w:val="center"/>
              <w:rPr>
                <w:rFonts w:ascii="宋体" w:hAnsi="宋体"/>
                <w:sz w:val="20"/>
                <w:szCs w:val="20"/>
              </w:rPr>
            </w:pPr>
            <w:r>
              <w:rPr>
                <w:rFonts w:ascii="宋体" w:hAnsi="宋体" w:cs="宋体" w:hint="eastAsia"/>
                <w:sz w:val="20"/>
                <w:szCs w:val="20"/>
              </w:rPr>
              <w:t>素描色彩</w:t>
            </w:r>
          </w:p>
        </w:tc>
        <w:tc>
          <w:tcPr>
            <w:tcW w:w="6019" w:type="dxa"/>
          </w:tcPr>
          <w:p w:rsidR="0094409E" w:rsidRDefault="001D7C7F">
            <w:pPr>
              <w:pStyle w:val="aa"/>
              <w:spacing w:line="240" w:lineRule="atLeast"/>
              <w:ind w:firstLineChars="0" w:firstLine="0"/>
              <w:rPr>
                <w:rFonts w:ascii="宋体" w:hAnsi="宋体" w:cs="Times New Roman"/>
                <w:b/>
                <w:bCs/>
                <w:sz w:val="20"/>
                <w:szCs w:val="20"/>
              </w:rPr>
            </w:pPr>
            <w:r>
              <w:rPr>
                <w:rFonts w:ascii="宋体" w:hAnsi="宋体" w:cs="宋体" w:hint="eastAsia"/>
                <w:b/>
                <w:bCs/>
                <w:sz w:val="20"/>
                <w:szCs w:val="20"/>
              </w:rPr>
              <w:t>素描</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）能正确使用素描工具；</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）能使用素描工具绘制直线、曲线、弧线等常见线条；</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）能描绘出单个石膏几何体结构和明暗；</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）能掌握基本的构图规律，正确表现组合石膏几何体的形体、比例、明暗关系；</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）能熟练运用线条表现不同静物的形状、特征、体积；</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）能根据明暗素描的表现方法进行静物明暗表现的临摹与写生；</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）能够较好的表现出不同静物的质感；</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8</w:t>
            </w:r>
            <w:r>
              <w:rPr>
                <w:rFonts w:ascii="宋体" w:hAnsi="宋体" w:cs="宋体" w:hint="eastAsia"/>
                <w:kern w:val="0"/>
                <w:sz w:val="20"/>
                <w:szCs w:val="20"/>
              </w:rPr>
              <w:t>）能较好的表现出组合静物的前后、主次、虚实、空间关系。</w:t>
            </w:r>
          </w:p>
          <w:p w:rsidR="0094409E" w:rsidRDefault="001D7C7F">
            <w:pPr>
              <w:spacing w:line="240" w:lineRule="atLeast"/>
              <w:rPr>
                <w:rFonts w:ascii="宋体" w:hAnsi="宋体"/>
                <w:b/>
                <w:bCs/>
                <w:sz w:val="20"/>
                <w:szCs w:val="20"/>
              </w:rPr>
            </w:pPr>
            <w:r>
              <w:rPr>
                <w:rFonts w:ascii="宋体" w:hAnsi="宋体" w:cs="宋体" w:hint="eastAsia"/>
                <w:b/>
                <w:bCs/>
                <w:sz w:val="20"/>
                <w:szCs w:val="20"/>
              </w:rPr>
              <w:t>色彩</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）能正确绘制标准色相环；</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）能准确调出各种色调；</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）能运用色彩的形式美法则，对作品分析并进行色彩配置；</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）能正确使用色彩绘画工具、材料、掌握色彩绘画的基本笔法技巧；</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）掌握色彩静物写生的一般方法、步骤；</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）能进行不同题材不同质感的色彩静物临摹与写生；</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）能正确表现出画面色彩的冷暖关系、空间关系、光影关系。</w:t>
            </w:r>
          </w:p>
        </w:tc>
      </w:tr>
      <w:tr w:rsidR="0094409E">
        <w:trPr>
          <w:trHeight w:val="20"/>
          <w:jc w:val="center"/>
        </w:trPr>
        <w:tc>
          <w:tcPr>
            <w:tcW w:w="777" w:type="dxa"/>
            <w:vAlign w:val="center"/>
          </w:tcPr>
          <w:p w:rsidR="0094409E" w:rsidRDefault="001D7C7F">
            <w:pPr>
              <w:widowControl/>
              <w:adjustRightInd w:val="0"/>
              <w:snapToGrid w:val="0"/>
              <w:spacing w:line="240" w:lineRule="atLeast"/>
              <w:jc w:val="center"/>
              <w:rPr>
                <w:rFonts w:ascii="宋体" w:hAnsi="宋体"/>
                <w:sz w:val="20"/>
                <w:szCs w:val="20"/>
              </w:rPr>
            </w:pPr>
            <w:r>
              <w:rPr>
                <w:rFonts w:ascii="宋体" w:hAnsi="宋体" w:cs="宋体"/>
                <w:sz w:val="20"/>
                <w:szCs w:val="20"/>
              </w:rPr>
              <w:t>2</w:t>
            </w:r>
          </w:p>
        </w:tc>
        <w:tc>
          <w:tcPr>
            <w:tcW w:w="1491" w:type="dxa"/>
            <w:vAlign w:val="center"/>
          </w:tcPr>
          <w:p w:rsidR="0094409E" w:rsidRDefault="001D7C7F">
            <w:pPr>
              <w:spacing w:line="240" w:lineRule="atLeast"/>
              <w:jc w:val="center"/>
              <w:rPr>
                <w:rFonts w:ascii="宋体" w:hAnsi="宋体"/>
                <w:sz w:val="20"/>
                <w:szCs w:val="20"/>
              </w:rPr>
            </w:pPr>
            <w:r>
              <w:rPr>
                <w:rFonts w:ascii="宋体" w:hAnsi="宋体" w:cs="宋体" w:hint="eastAsia"/>
                <w:sz w:val="20"/>
                <w:szCs w:val="20"/>
              </w:rPr>
              <w:t>数字图像信息采集</w:t>
            </w:r>
          </w:p>
        </w:tc>
        <w:tc>
          <w:tcPr>
            <w:tcW w:w="6019" w:type="dxa"/>
          </w:tcPr>
          <w:p w:rsidR="0094409E" w:rsidRDefault="001D7C7F">
            <w:pPr>
              <w:spacing w:line="240" w:lineRule="atLeast"/>
              <w:rPr>
                <w:rFonts w:ascii="宋体" w:hAnsi="宋体"/>
                <w:b/>
                <w:bCs/>
                <w:kern w:val="0"/>
                <w:sz w:val="20"/>
                <w:szCs w:val="20"/>
              </w:rPr>
            </w:pPr>
            <w:r>
              <w:rPr>
                <w:rFonts w:ascii="宋体" w:hAnsi="宋体" w:cs="宋体" w:hint="eastAsia"/>
                <w:b/>
                <w:bCs/>
                <w:kern w:val="0"/>
                <w:sz w:val="20"/>
                <w:szCs w:val="20"/>
              </w:rPr>
              <w:t>相机的基本性能</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）能根据镜头的种类和用途选择合适的镜头进行画面拍摄；</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）能运用基本设置和功能参数，对不同类型的拍摄进行正确的参数设置；</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）能对照相机像素、分辨率及存储格式进行设定；</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）能运用白平衡及环境色温与画面效果的关系，对不同的环境进行白平衡调整；</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）能进行数码相机的数字变焦、防抖等基本操作。</w:t>
            </w:r>
          </w:p>
          <w:p w:rsidR="0094409E" w:rsidRDefault="001D7C7F">
            <w:pPr>
              <w:spacing w:line="240" w:lineRule="atLeast"/>
              <w:rPr>
                <w:rFonts w:ascii="宋体" w:hAnsi="宋体"/>
                <w:b/>
                <w:bCs/>
                <w:kern w:val="0"/>
                <w:sz w:val="20"/>
                <w:szCs w:val="20"/>
              </w:rPr>
            </w:pPr>
            <w:r>
              <w:rPr>
                <w:rFonts w:ascii="宋体" w:hAnsi="宋体" w:cs="宋体" w:hint="eastAsia"/>
                <w:b/>
                <w:bCs/>
                <w:kern w:val="0"/>
                <w:sz w:val="20"/>
                <w:szCs w:val="20"/>
              </w:rPr>
              <w:t>相机的操作技术</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）会进行拍摄模式的设定；</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）会感光度的设定；</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）会光圈与快门的设定与调整；</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）会常用的几种拍摄姿势；</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）会运用曝光组合熟练控制曝光。</w:t>
            </w:r>
          </w:p>
          <w:p w:rsidR="0094409E" w:rsidRDefault="001D7C7F">
            <w:pPr>
              <w:spacing w:line="240" w:lineRule="atLeast"/>
              <w:rPr>
                <w:rFonts w:ascii="宋体" w:hAnsi="宋体"/>
                <w:b/>
                <w:bCs/>
                <w:kern w:val="0"/>
                <w:sz w:val="20"/>
                <w:szCs w:val="20"/>
              </w:rPr>
            </w:pPr>
            <w:r>
              <w:rPr>
                <w:rFonts w:ascii="宋体" w:hAnsi="宋体" w:cs="宋体" w:hint="eastAsia"/>
                <w:b/>
                <w:bCs/>
                <w:kern w:val="0"/>
                <w:sz w:val="20"/>
                <w:szCs w:val="20"/>
              </w:rPr>
              <w:t>摄影技巧</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）能在取景时能合理安排主体位置；</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）掌握画面的结构布局及构图方法，能够合理进行前、背景的布局；</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lastRenderedPageBreak/>
              <w:t>（</w:t>
            </w:r>
            <w:r>
              <w:rPr>
                <w:rFonts w:ascii="宋体" w:hAnsi="宋体" w:cs="宋体"/>
                <w:kern w:val="0"/>
                <w:sz w:val="20"/>
                <w:szCs w:val="20"/>
              </w:rPr>
              <w:t>3</w:t>
            </w:r>
            <w:r>
              <w:rPr>
                <w:rFonts w:ascii="宋体" w:hAnsi="宋体" w:cs="宋体" w:hint="eastAsia"/>
                <w:kern w:val="0"/>
                <w:sz w:val="20"/>
                <w:szCs w:val="20"/>
              </w:rPr>
              <w:t>）能运用点线面的形态构成方式进行画面的对称和均衡构图；</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）能熟练运用风光片的拍摄技巧进行风光片的拍摄；</w:t>
            </w:r>
          </w:p>
          <w:p w:rsidR="0094409E" w:rsidRDefault="001D7C7F">
            <w:pPr>
              <w:spacing w:line="240" w:lineRule="atLeast"/>
              <w:rPr>
                <w:rFonts w:ascii="宋体" w:hAnsi="宋体"/>
                <w:b/>
                <w:bCs/>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）熟练运用人像摄影的拍摄技巧进行人像摄影的拍摄。</w:t>
            </w:r>
          </w:p>
        </w:tc>
      </w:tr>
      <w:tr w:rsidR="0094409E">
        <w:trPr>
          <w:trHeight w:val="20"/>
          <w:jc w:val="center"/>
        </w:trPr>
        <w:tc>
          <w:tcPr>
            <w:tcW w:w="777" w:type="dxa"/>
            <w:vAlign w:val="center"/>
          </w:tcPr>
          <w:p w:rsidR="0094409E" w:rsidRDefault="001D7C7F">
            <w:pPr>
              <w:widowControl/>
              <w:adjustRightInd w:val="0"/>
              <w:snapToGrid w:val="0"/>
              <w:spacing w:line="240" w:lineRule="atLeast"/>
              <w:jc w:val="center"/>
              <w:rPr>
                <w:rFonts w:ascii="宋体" w:hAnsi="宋体"/>
                <w:sz w:val="20"/>
                <w:szCs w:val="20"/>
              </w:rPr>
            </w:pPr>
            <w:r>
              <w:rPr>
                <w:rFonts w:ascii="宋体" w:hAnsi="宋体" w:cs="宋体"/>
                <w:sz w:val="20"/>
                <w:szCs w:val="20"/>
              </w:rPr>
              <w:lastRenderedPageBreak/>
              <w:t>3</w:t>
            </w:r>
          </w:p>
        </w:tc>
        <w:tc>
          <w:tcPr>
            <w:tcW w:w="1491" w:type="dxa"/>
            <w:vAlign w:val="center"/>
          </w:tcPr>
          <w:p w:rsidR="0094409E" w:rsidRDefault="001D7C7F">
            <w:pPr>
              <w:spacing w:line="240" w:lineRule="atLeast"/>
              <w:jc w:val="center"/>
              <w:rPr>
                <w:rFonts w:ascii="宋体" w:hAnsi="宋体"/>
                <w:sz w:val="20"/>
                <w:szCs w:val="20"/>
              </w:rPr>
            </w:pPr>
            <w:r>
              <w:rPr>
                <w:rFonts w:ascii="宋体" w:hAnsi="宋体" w:cs="宋体" w:hint="eastAsia"/>
                <w:sz w:val="20"/>
                <w:szCs w:val="20"/>
              </w:rPr>
              <w:t>图像处理软件操作</w:t>
            </w:r>
          </w:p>
        </w:tc>
        <w:tc>
          <w:tcPr>
            <w:tcW w:w="6019" w:type="dxa"/>
          </w:tcPr>
          <w:p w:rsidR="0094409E" w:rsidRDefault="001D7C7F">
            <w:pPr>
              <w:spacing w:line="240" w:lineRule="atLeast"/>
              <w:rPr>
                <w:rFonts w:ascii="宋体" w:hAnsi="宋体"/>
                <w:b/>
                <w:bCs/>
                <w:sz w:val="20"/>
                <w:szCs w:val="20"/>
              </w:rPr>
            </w:pPr>
            <w:r>
              <w:rPr>
                <w:rFonts w:ascii="宋体" w:hAnsi="宋体" w:cs="宋体"/>
                <w:b/>
                <w:bCs/>
                <w:kern w:val="0"/>
                <w:sz w:val="20"/>
                <w:szCs w:val="20"/>
              </w:rPr>
              <w:t>Photoshop</w:t>
            </w:r>
            <w:r>
              <w:rPr>
                <w:rFonts w:ascii="宋体" w:hAnsi="宋体" w:cs="宋体" w:hint="eastAsia"/>
                <w:b/>
                <w:bCs/>
                <w:kern w:val="0"/>
                <w:sz w:val="20"/>
                <w:szCs w:val="20"/>
              </w:rPr>
              <w:t>软件的基本操作</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）能使用网格、标尺、参考线等辅助工具进行准确的对齐和定位操作；</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）能正确进行图片格式的转换、导入及导出；</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）能在图形图像的编辑过程中熟练使用抓手、缩放、吸管、标尺等工具；</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）能创建与编辑各种类型的选区，并对选区进行边界、平滑、扩展、收缩和羽化的操作。</w:t>
            </w:r>
          </w:p>
          <w:p w:rsidR="0094409E" w:rsidRDefault="001D7C7F">
            <w:pPr>
              <w:spacing w:line="240" w:lineRule="atLeast"/>
              <w:rPr>
                <w:rFonts w:ascii="宋体" w:hAnsi="宋体"/>
                <w:kern w:val="0"/>
                <w:sz w:val="20"/>
                <w:szCs w:val="20"/>
              </w:rPr>
            </w:pPr>
            <w:r>
              <w:rPr>
                <w:rFonts w:ascii="宋体" w:hAnsi="宋体" w:cs="宋体"/>
                <w:b/>
                <w:bCs/>
                <w:kern w:val="0"/>
                <w:sz w:val="20"/>
                <w:szCs w:val="20"/>
              </w:rPr>
              <w:t>Photoshop</w:t>
            </w:r>
            <w:r>
              <w:rPr>
                <w:rFonts w:ascii="宋体" w:hAnsi="宋体" w:cs="宋体" w:hint="eastAsia"/>
                <w:b/>
                <w:bCs/>
                <w:kern w:val="0"/>
                <w:sz w:val="20"/>
                <w:szCs w:val="20"/>
              </w:rPr>
              <w:t>编辑工具</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）会渐变工具的使用和相关属性参数设置，进行多种渐变样式的绘制；</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）能使用修复画笔工具、污点修复工具、仿制图章进行图形图像修复；</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）掌握钢笔工具绘制路径的方法，并能熟练使用钢笔类工具对路径的锚点进行添加、删除以及曲率调整操作。</w:t>
            </w:r>
          </w:p>
          <w:p w:rsidR="0094409E" w:rsidRDefault="001D7C7F">
            <w:pPr>
              <w:spacing w:line="240" w:lineRule="atLeast"/>
              <w:rPr>
                <w:rFonts w:ascii="宋体" w:hAnsi="宋体"/>
                <w:b/>
                <w:bCs/>
                <w:kern w:val="0"/>
                <w:sz w:val="20"/>
                <w:szCs w:val="20"/>
              </w:rPr>
            </w:pPr>
            <w:r>
              <w:rPr>
                <w:rFonts w:ascii="宋体" w:hAnsi="宋体" w:cs="宋体"/>
                <w:b/>
                <w:bCs/>
                <w:kern w:val="0"/>
                <w:sz w:val="20"/>
                <w:szCs w:val="20"/>
              </w:rPr>
              <w:t>Photoshop</w:t>
            </w:r>
            <w:r>
              <w:rPr>
                <w:rFonts w:ascii="宋体" w:hAnsi="宋体" w:cs="宋体" w:hint="eastAsia"/>
                <w:b/>
                <w:bCs/>
                <w:kern w:val="0"/>
                <w:sz w:val="20"/>
                <w:szCs w:val="20"/>
              </w:rPr>
              <w:t>常见面板操作</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）能进行图层的复制、链接、合并与删除等图层管理操作；</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）能使用图层样式面板创建投影、外发光、内发光、斜面和浮雕、描边等效果，并能调整其面板的属性参数；</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）能使用路径面板对路径进行描边和填充操作，能实现路径和选区的相互转换；</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）能通过路径创建并编辑矢量蒙版。</w:t>
            </w:r>
          </w:p>
          <w:p w:rsidR="0094409E" w:rsidRDefault="001D7C7F">
            <w:pPr>
              <w:spacing w:line="240" w:lineRule="atLeast"/>
              <w:rPr>
                <w:rFonts w:ascii="宋体" w:hAnsi="宋体"/>
                <w:b/>
                <w:bCs/>
                <w:kern w:val="0"/>
                <w:sz w:val="20"/>
                <w:szCs w:val="20"/>
              </w:rPr>
            </w:pPr>
            <w:r>
              <w:rPr>
                <w:rFonts w:ascii="宋体" w:hAnsi="宋体" w:cs="宋体" w:hint="eastAsia"/>
                <w:b/>
                <w:bCs/>
                <w:kern w:val="0"/>
                <w:sz w:val="20"/>
                <w:szCs w:val="20"/>
              </w:rPr>
              <w:t>图像处理的色彩调整</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）能依据菜单命令对图层的全部或部分区域色彩进行调整；</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）能使用调节层对指定选区的多个图层进行色彩调整；</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）能通过色相</w:t>
            </w:r>
            <w:r>
              <w:rPr>
                <w:rFonts w:ascii="宋体" w:hAnsi="宋体" w:cs="宋体"/>
                <w:kern w:val="0"/>
                <w:sz w:val="20"/>
                <w:szCs w:val="20"/>
              </w:rPr>
              <w:t>/</w:t>
            </w:r>
            <w:r>
              <w:rPr>
                <w:rFonts w:ascii="宋体" w:hAnsi="宋体" w:cs="宋体" w:hint="eastAsia"/>
                <w:kern w:val="0"/>
                <w:sz w:val="20"/>
                <w:szCs w:val="20"/>
              </w:rPr>
              <w:t>饱和度和色彩平衡对图像进行色彩调整；</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）能通过亮度</w:t>
            </w:r>
            <w:r>
              <w:rPr>
                <w:rFonts w:ascii="宋体" w:hAnsi="宋体" w:cs="宋体"/>
                <w:kern w:val="0"/>
                <w:sz w:val="20"/>
                <w:szCs w:val="20"/>
              </w:rPr>
              <w:t>/</w:t>
            </w:r>
            <w:r>
              <w:rPr>
                <w:rFonts w:ascii="宋体" w:hAnsi="宋体" w:cs="宋体" w:hint="eastAsia"/>
                <w:kern w:val="0"/>
                <w:sz w:val="20"/>
                <w:szCs w:val="20"/>
              </w:rPr>
              <w:t>对比度对图像进行明暗调整；</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）能综合运用曲线、色阶命令调整图像的不同色彩通道；</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）能使用颜色替换命令，合理设置容差值，对所选区域进行颜色替换。</w:t>
            </w:r>
          </w:p>
          <w:p w:rsidR="0094409E" w:rsidRDefault="001D7C7F">
            <w:pPr>
              <w:spacing w:line="240" w:lineRule="atLeast"/>
              <w:rPr>
                <w:rFonts w:ascii="宋体" w:hAnsi="宋体"/>
                <w:b/>
                <w:bCs/>
                <w:kern w:val="0"/>
                <w:sz w:val="20"/>
                <w:szCs w:val="20"/>
              </w:rPr>
            </w:pPr>
            <w:r>
              <w:rPr>
                <w:rFonts w:ascii="宋体" w:hAnsi="宋体" w:cs="宋体" w:hint="eastAsia"/>
                <w:b/>
                <w:bCs/>
                <w:kern w:val="0"/>
                <w:sz w:val="20"/>
                <w:szCs w:val="20"/>
              </w:rPr>
              <w:t>文字编辑</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）能创建文字并设置其字体、字号和颜色等基本属性；</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）能使用文字创建工具创建段落文字；</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）能对字符样式、段落样式进行设置；</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）能通过文字变形面板为文字添加变形效果；</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）能创建路径文字、文字蒙版；</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）能综合运用所学知识对文字进行字体设计与编排；</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）能运用滤镜工具制作出简单的创意文字。</w:t>
            </w:r>
          </w:p>
          <w:p w:rsidR="0094409E" w:rsidRDefault="001D7C7F">
            <w:pPr>
              <w:spacing w:line="240" w:lineRule="atLeast"/>
              <w:rPr>
                <w:rFonts w:ascii="宋体" w:hAnsi="宋体"/>
                <w:b/>
                <w:bCs/>
                <w:kern w:val="0"/>
                <w:sz w:val="20"/>
                <w:szCs w:val="20"/>
              </w:rPr>
            </w:pPr>
            <w:r>
              <w:rPr>
                <w:rFonts w:ascii="宋体" w:hAnsi="宋体" w:cs="宋体" w:hint="eastAsia"/>
                <w:b/>
                <w:bCs/>
                <w:kern w:val="0"/>
                <w:sz w:val="20"/>
                <w:szCs w:val="20"/>
              </w:rPr>
              <w:t>滤镜应用</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）掌握液化滤镜、油画滤镜、风格化滤镜组、画笔描边滤镜组、模糊滤镜组、扭曲滤镜组、渲染滤镜组、素描滤镜组、纹理滤镜组</w:t>
            </w:r>
            <w:r>
              <w:rPr>
                <w:rFonts w:ascii="宋体" w:hAnsi="宋体" w:cs="宋体" w:hint="eastAsia"/>
                <w:kern w:val="0"/>
                <w:sz w:val="20"/>
                <w:szCs w:val="20"/>
              </w:rPr>
              <w:lastRenderedPageBreak/>
              <w:t>等滤镜组的使用方法；</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）会使用滤镜制作各种特效。</w:t>
            </w:r>
          </w:p>
          <w:p w:rsidR="0094409E" w:rsidRDefault="001D7C7F">
            <w:pPr>
              <w:spacing w:line="240" w:lineRule="atLeast"/>
              <w:rPr>
                <w:rFonts w:ascii="宋体" w:hAnsi="宋体"/>
                <w:b/>
                <w:bCs/>
                <w:kern w:val="0"/>
                <w:sz w:val="20"/>
                <w:szCs w:val="20"/>
              </w:rPr>
            </w:pPr>
            <w:r>
              <w:rPr>
                <w:rFonts w:ascii="宋体" w:hAnsi="宋体" w:cs="宋体" w:hint="eastAsia"/>
                <w:b/>
                <w:bCs/>
                <w:kern w:val="0"/>
                <w:sz w:val="20"/>
                <w:szCs w:val="20"/>
              </w:rPr>
              <w:t>图像处理的艺术效果</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）能结合滤镜、通道、蒙版等功能对数码照片进行调色；</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）能进行照片人物抠像、色彩调整、磨皮等处理；</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）能对照片进行艺术效果处理；</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）能完成儿童、婚纱等照片的后期处理。</w:t>
            </w:r>
          </w:p>
        </w:tc>
      </w:tr>
      <w:tr w:rsidR="0094409E">
        <w:trPr>
          <w:trHeight w:val="20"/>
          <w:jc w:val="center"/>
        </w:trPr>
        <w:tc>
          <w:tcPr>
            <w:tcW w:w="777" w:type="dxa"/>
            <w:vAlign w:val="center"/>
          </w:tcPr>
          <w:p w:rsidR="0094409E" w:rsidRDefault="001D7C7F">
            <w:pPr>
              <w:widowControl/>
              <w:adjustRightInd w:val="0"/>
              <w:snapToGrid w:val="0"/>
              <w:spacing w:line="240" w:lineRule="atLeast"/>
              <w:ind w:firstLineChars="100" w:firstLine="200"/>
              <w:jc w:val="center"/>
              <w:rPr>
                <w:rFonts w:ascii="宋体" w:hAnsi="宋体"/>
                <w:sz w:val="20"/>
                <w:szCs w:val="20"/>
              </w:rPr>
            </w:pPr>
            <w:r>
              <w:rPr>
                <w:rFonts w:ascii="宋体" w:hAnsi="宋体" w:cs="宋体"/>
                <w:sz w:val="20"/>
                <w:szCs w:val="20"/>
              </w:rPr>
              <w:lastRenderedPageBreak/>
              <w:t>4</w:t>
            </w:r>
          </w:p>
        </w:tc>
        <w:tc>
          <w:tcPr>
            <w:tcW w:w="1491" w:type="dxa"/>
            <w:tcBorders>
              <w:bottom w:val="single" w:sz="4" w:space="0" w:color="auto"/>
            </w:tcBorders>
            <w:vAlign w:val="center"/>
          </w:tcPr>
          <w:p w:rsidR="0094409E" w:rsidRDefault="001D7C7F">
            <w:pPr>
              <w:spacing w:line="240" w:lineRule="atLeast"/>
              <w:jc w:val="center"/>
              <w:rPr>
                <w:rFonts w:ascii="宋体" w:hAnsi="宋体"/>
                <w:sz w:val="20"/>
                <w:szCs w:val="20"/>
              </w:rPr>
            </w:pPr>
            <w:r>
              <w:rPr>
                <w:rFonts w:ascii="宋体" w:hAnsi="宋体" w:cs="宋体" w:hint="eastAsia"/>
                <w:sz w:val="20"/>
                <w:szCs w:val="20"/>
              </w:rPr>
              <w:t>版面设计与制作</w:t>
            </w:r>
          </w:p>
        </w:tc>
        <w:tc>
          <w:tcPr>
            <w:tcW w:w="6019" w:type="dxa"/>
          </w:tcPr>
          <w:p w:rsidR="0094409E" w:rsidRDefault="001D7C7F">
            <w:pPr>
              <w:spacing w:line="240" w:lineRule="atLeast"/>
              <w:rPr>
                <w:rFonts w:ascii="宋体" w:hAnsi="宋体"/>
                <w:b/>
                <w:bCs/>
                <w:kern w:val="0"/>
                <w:sz w:val="20"/>
                <w:szCs w:val="20"/>
              </w:rPr>
            </w:pPr>
            <w:r>
              <w:rPr>
                <w:rFonts w:ascii="宋体" w:hAnsi="宋体" w:cs="宋体" w:hint="eastAsia"/>
                <w:b/>
                <w:bCs/>
                <w:kern w:val="0"/>
                <w:sz w:val="20"/>
                <w:szCs w:val="20"/>
              </w:rPr>
              <w:t>字体设计</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）会识别、搜集、归类和安装不同类别的字体；</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）能合理设置和搭配不同字体的风格及样式；</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）能对文字进行路径和矢量转换，并能使用锚点等工具进行优化调整；</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）能运用滤镜等特效功能设计并制作出简单的创意文字；</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）能对西文字、汉字、数字进行创意变形设计。</w:t>
            </w:r>
          </w:p>
          <w:p w:rsidR="0094409E" w:rsidRDefault="001D7C7F">
            <w:pPr>
              <w:spacing w:line="240" w:lineRule="atLeast"/>
              <w:rPr>
                <w:rFonts w:ascii="宋体" w:hAnsi="宋体"/>
                <w:b/>
                <w:bCs/>
                <w:kern w:val="0"/>
                <w:sz w:val="20"/>
                <w:szCs w:val="20"/>
              </w:rPr>
            </w:pPr>
            <w:r>
              <w:rPr>
                <w:rFonts w:ascii="宋体" w:hAnsi="宋体" w:cs="宋体" w:hint="eastAsia"/>
                <w:b/>
                <w:bCs/>
                <w:kern w:val="0"/>
                <w:sz w:val="20"/>
                <w:szCs w:val="20"/>
              </w:rPr>
              <w:t>标志设计</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）能运用点、线、面元素进行水平式、垂直式、倾斜式、内外式、周围式、螺线式等形式的制作；</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）能运用钢笔工具、形状工具以及路径的组合功能进行标志的绘制；</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）能运用手绘和图形图像合成进行标志的绘制；</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）能运用色彩美化标志设计；</w:t>
            </w:r>
          </w:p>
          <w:p w:rsidR="0094409E" w:rsidRDefault="001D7C7F">
            <w:pPr>
              <w:spacing w:line="240" w:lineRule="atLeast"/>
              <w:rPr>
                <w:rFonts w:ascii="宋体" w:hAnsi="宋体"/>
                <w:b/>
                <w:bCs/>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）能综合运用所学设计形式进行简单的标志设计。</w:t>
            </w:r>
          </w:p>
          <w:p w:rsidR="0094409E" w:rsidRDefault="001D7C7F">
            <w:pPr>
              <w:spacing w:line="240" w:lineRule="atLeast"/>
              <w:rPr>
                <w:rFonts w:ascii="宋体" w:hAnsi="宋体"/>
                <w:b/>
                <w:bCs/>
                <w:kern w:val="0"/>
                <w:sz w:val="20"/>
                <w:szCs w:val="20"/>
              </w:rPr>
            </w:pPr>
            <w:r>
              <w:rPr>
                <w:rFonts w:ascii="宋体" w:hAnsi="宋体" w:cs="宋体" w:hint="eastAsia"/>
                <w:b/>
                <w:bCs/>
                <w:kern w:val="0"/>
                <w:sz w:val="20"/>
                <w:szCs w:val="20"/>
              </w:rPr>
              <w:t>版式设计</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）能根据要求，通过各种途径、方法搜集图文素材；</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）能结合多种图文编辑工具进行图形、文字等多种元素的图文编排；</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）能运用色彩、构图等美学规则进行版面设计；</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）能综合运用图形、图像、文字等元素，完成多页面版式设计制作；</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）能完成宣传画册封面、封底、内页的整体设计与制作；</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）能完成海报的整体设计与制作；</w:t>
            </w:r>
          </w:p>
          <w:p w:rsidR="0094409E" w:rsidRDefault="001D7C7F">
            <w:pPr>
              <w:spacing w:line="240" w:lineRule="atLeas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）能完成不同主题、风格相册的设计与制作。</w:t>
            </w:r>
          </w:p>
        </w:tc>
      </w:tr>
    </w:tbl>
    <w:p w:rsidR="0094409E" w:rsidRDefault="001D7C7F">
      <w:pPr>
        <w:widowControl/>
        <w:adjustRightInd w:val="0"/>
        <w:snapToGrid w:val="0"/>
        <w:spacing w:line="40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专项技能</w:t>
      </w:r>
    </w:p>
    <w:tbl>
      <w:tblPr>
        <w:tblW w:w="8272"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5"/>
        <w:gridCol w:w="1503"/>
        <w:gridCol w:w="6004"/>
      </w:tblGrid>
      <w:tr w:rsidR="0094409E">
        <w:trPr>
          <w:trHeight w:val="20"/>
          <w:jc w:val="center"/>
        </w:trPr>
        <w:tc>
          <w:tcPr>
            <w:tcW w:w="765" w:type="dxa"/>
            <w:vAlign w:val="center"/>
          </w:tcPr>
          <w:p w:rsidR="0094409E" w:rsidRDefault="001D7C7F">
            <w:pPr>
              <w:widowControl/>
              <w:spacing w:line="240" w:lineRule="atLeast"/>
              <w:jc w:val="center"/>
              <w:rPr>
                <w:rFonts w:ascii="宋体"/>
                <w:b/>
                <w:sz w:val="20"/>
                <w:szCs w:val="20"/>
              </w:rPr>
            </w:pPr>
            <w:r>
              <w:rPr>
                <w:rFonts w:ascii="宋体" w:hAnsi="宋体" w:cs="宋体" w:hint="eastAsia"/>
                <w:b/>
                <w:sz w:val="20"/>
                <w:szCs w:val="20"/>
              </w:rPr>
              <w:t>序号</w:t>
            </w:r>
          </w:p>
        </w:tc>
        <w:tc>
          <w:tcPr>
            <w:tcW w:w="1503" w:type="dxa"/>
            <w:vAlign w:val="center"/>
          </w:tcPr>
          <w:p w:rsidR="0094409E" w:rsidRDefault="001D7C7F">
            <w:pPr>
              <w:widowControl/>
              <w:spacing w:line="240" w:lineRule="atLeast"/>
              <w:jc w:val="center"/>
              <w:rPr>
                <w:rFonts w:ascii="宋体"/>
                <w:b/>
                <w:sz w:val="20"/>
                <w:szCs w:val="20"/>
              </w:rPr>
            </w:pPr>
            <w:r>
              <w:rPr>
                <w:rFonts w:ascii="宋体" w:hAnsi="宋体" w:cs="宋体" w:hint="eastAsia"/>
                <w:b/>
                <w:sz w:val="20"/>
                <w:szCs w:val="20"/>
              </w:rPr>
              <w:t>技能学习领域</w:t>
            </w:r>
          </w:p>
        </w:tc>
        <w:tc>
          <w:tcPr>
            <w:tcW w:w="6004" w:type="dxa"/>
            <w:vAlign w:val="center"/>
          </w:tcPr>
          <w:p w:rsidR="0094409E" w:rsidRDefault="001D7C7F">
            <w:pPr>
              <w:widowControl/>
              <w:spacing w:line="240" w:lineRule="atLeast"/>
              <w:jc w:val="center"/>
              <w:rPr>
                <w:rFonts w:ascii="宋体"/>
                <w:b/>
                <w:sz w:val="20"/>
                <w:szCs w:val="20"/>
              </w:rPr>
            </w:pPr>
            <w:r>
              <w:rPr>
                <w:rFonts w:ascii="宋体" w:hAnsi="宋体" w:cs="宋体" w:hint="eastAsia"/>
                <w:b/>
                <w:sz w:val="20"/>
                <w:szCs w:val="20"/>
              </w:rPr>
              <w:t>主要教学内容与要求</w:t>
            </w:r>
          </w:p>
        </w:tc>
      </w:tr>
      <w:tr w:rsidR="0094409E">
        <w:trPr>
          <w:trHeight w:val="20"/>
          <w:jc w:val="center"/>
        </w:trPr>
        <w:tc>
          <w:tcPr>
            <w:tcW w:w="765" w:type="dxa"/>
            <w:vAlign w:val="center"/>
          </w:tcPr>
          <w:p w:rsidR="0094409E" w:rsidRDefault="001D7C7F">
            <w:pPr>
              <w:widowControl/>
              <w:spacing w:line="240" w:lineRule="atLeast"/>
              <w:ind w:firstLineChars="100" w:firstLine="200"/>
              <w:jc w:val="center"/>
              <w:rPr>
                <w:rFonts w:ascii="宋体"/>
                <w:sz w:val="20"/>
                <w:szCs w:val="20"/>
              </w:rPr>
            </w:pPr>
            <w:r>
              <w:rPr>
                <w:rFonts w:ascii="宋体" w:hAnsi="宋体" w:cs="宋体"/>
                <w:sz w:val="20"/>
                <w:szCs w:val="20"/>
              </w:rPr>
              <w:t>1</w:t>
            </w:r>
          </w:p>
        </w:tc>
        <w:tc>
          <w:tcPr>
            <w:tcW w:w="1503" w:type="dxa"/>
            <w:vAlign w:val="center"/>
          </w:tcPr>
          <w:p w:rsidR="0094409E" w:rsidRDefault="001D7C7F">
            <w:pPr>
              <w:widowControl/>
              <w:spacing w:line="240" w:lineRule="atLeast"/>
              <w:jc w:val="center"/>
              <w:rPr>
                <w:rFonts w:ascii="宋体"/>
                <w:sz w:val="20"/>
                <w:szCs w:val="20"/>
              </w:rPr>
            </w:pPr>
            <w:r>
              <w:rPr>
                <w:rFonts w:ascii="宋体" w:hAnsi="宋体" w:cs="宋体" w:hint="eastAsia"/>
                <w:sz w:val="20"/>
                <w:szCs w:val="20"/>
              </w:rPr>
              <w:t>平面广告设计与制作</w:t>
            </w:r>
          </w:p>
        </w:tc>
        <w:tc>
          <w:tcPr>
            <w:tcW w:w="6004" w:type="dxa"/>
          </w:tcPr>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）掌握广告设计制作的原理和流程，能熟练使用文字、图形、色彩等元素进行平面创意设计，能使用图形图像处理软件进行公益性、商业性等多种类型的广告设计与制作；</w:t>
            </w:r>
          </w:p>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）能进行图案设计、图文编排设计，能进行广告设计、字体设计、标志设计、</w:t>
            </w:r>
            <w:r>
              <w:rPr>
                <w:rFonts w:ascii="宋体" w:hAnsi="宋体" w:cs="宋体"/>
                <w:kern w:val="0"/>
                <w:sz w:val="20"/>
                <w:szCs w:val="20"/>
              </w:rPr>
              <w:t>VI</w:t>
            </w:r>
            <w:r>
              <w:rPr>
                <w:rFonts w:ascii="宋体" w:hAnsi="宋体" w:cs="宋体" w:hint="eastAsia"/>
                <w:kern w:val="0"/>
                <w:sz w:val="20"/>
                <w:szCs w:val="20"/>
              </w:rPr>
              <w:t>设计、版面编排、插画设计、招贴设计、书籍装帧、包装设计；</w:t>
            </w:r>
          </w:p>
          <w:p w:rsidR="0094409E" w:rsidRDefault="001D7C7F">
            <w:pPr>
              <w:spacing w:line="240" w:lineRule="atLeast"/>
              <w:rPr>
                <w:rFonts w:ascii="宋体"/>
                <w:kern w:val="0"/>
                <w:sz w:val="20"/>
                <w:szCs w:val="20"/>
              </w:rPr>
            </w:pPr>
            <w:r>
              <w:rPr>
                <w:rFonts w:ascii="宋体" w:hAnsi="宋体" w:cs="宋体" w:hint="eastAsia"/>
                <w:kern w:val="0"/>
                <w:sz w:val="20"/>
                <w:szCs w:val="20"/>
              </w:rPr>
              <w:t>（</w:t>
            </w:r>
            <w:r w:rsidRPr="008B4E56">
              <w:rPr>
                <w:rFonts w:ascii="宋体" w:hAnsi="宋体" w:cs="宋体"/>
                <w:kern w:val="0"/>
                <w:sz w:val="20"/>
                <w:szCs w:val="20"/>
              </w:rPr>
              <w:t>3</w:t>
            </w:r>
            <w:r w:rsidRPr="008B4E56">
              <w:rPr>
                <w:rFonts w:ascii="宋体" w:hAnsi="宋体" w:cs="宋体" w:hint="eastAsia"/>
                <w:kern w:val="0"/>
                <w:sz w:val="20"/>
                <w:szCs w:val="20"/>
              </w:rPr>
              <w:t>）掌握</w:t>
            </w:r>
            <w:r w:rsidRPr="008B4E56">
              <w:rPr>
                <w:rFonts w:ascii="宋体" w:hAnsi="宋体" w:cs="宋体"/>
                <w:kern w:val="0"/>
                <w:sz w:val="20"/>
                <w:szCs w:val="20"/>
              </w:rPr>
              <w:t>VI</w:t>
            </w:r>
            <w:r w:rsidRPr="008B4E56">
              <w:rPr>
                <w:rFonts w:ascii="宋体" w:hAnsi="宋体" w:cs="宋体" w:hint="eastAsia"/>
                <w:kern w:val="0"/>
                <w:sz w:val="20"/>
                <w:szCs w:val="20"/>
              </w:rPr>
              <w:t>设计与制作方法，能根据规范的工作流程进行</w:t>
            </w:r>
            <w:r w:rsidRPr="008B4E56">
              <w:rPr>
                <w:rFonts w:ascii="宋体" w:hAnsi="宋体" w:cs="宋体"/>
                <w:kern w:val="0"/>
                <w:sz w:val="20"/>
                <w:szCs w:val="20"/>
              </w:rPr>
              <w:t>VI</w:t>
            </w:r>
            <w:r w:rsidRPr="008B4E56">
              <w:rPr>
                <w:rFonts w:ascii="宋体" w:hAnsi="宋体" w:cs="宋体" w:hint="eastAsia"/>
                <w:kern w:val="0"/>
                <w:sz w:val="20"/>
                <w:szCs w:val="20"/>
              </w:rPr>
              <w:t>设计与制作具有特定含义的图文标志，能设计企业整体形象识别系统；</w:t>
            </w:r>
          </w:p>
          <w:p w:rsidR="0094409E" w:rsidRDefault="001D7C7F">
            <w:pPr>
              <w:spacing w:line="240" w:lineRule="atLeast"/>
              <w:rPr>
                <w:rFonts w:ascii="宋体"/>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）掌握包装设计的常见方法，能根据产品特点设计符合要求的</w:t>
            </w:r>
            <w:r>
              <w:rPr>
                <w:rFonts w:ascii="宋体" w:hAnsi="宋体" w:cs="宋体" w:hint="eastAsia"/>
                <w:kern w:val="0"/>
                <w:sz w:val="20"/>
                <w:szCs w:val="20"/>
              </w:rPr>
              <w:lastRenderedPageBreak/>
              <w:t>包装，能运用计算机进行装饰装潢设计图稿。</w:t>
            </w:r>
          </w:p>
        </w:tc>
      </w:tr>
      <w:tr w:rsidR="0094409E">
        <w:trPr>
          <w:trHeight w:val="20"/>
          <w:jc w:val="center"/>
        </w:trPr>
        <w:tc>
          <w:tcPr>
            <w:tcW w:w="765" w:type="dxa"/>
            <w:vAlign w:val="center"/>
          </w:tcPr>
          <w:p w:rsidR="0094409E" w:rsidRDefault="001D7C7F">
            <w:pPr>
              <w:widowControl/>
              <w:spacing w:line="240" w:lineRule="atLeast"/>
              <w:ind w:firstLineChars="100" w:firstLine="200"/>
              <w:jc w:val="center"/>
              <w:rPr>
                <w:rFonts w:ascii="宋体"/>
                <w:sz w:val="20"/>
                <w:szCs w:val="20"/>
              </w:rPr>
            </w:pPr>
            <w:r>
              <w:rPr>
                <w:rFonts w:ascii="宋体" w:hAnsi="宋体" w:cs="宋体"/>
                <w:sz w:val="20"/>
                <w:szCs w:val="20"/>
              </w:rPr>
              <w:lastRenderedPageBreak/>
              <w:t>2</w:t>
            </w:r>
          </w:p>
        </w:tc>
        <w:tc>
          <w:tcPr>
            <w:tcW w:w="1503" w:type="dxa"/>
            <w:vAlign w:val="center"/>
          </w:tcPr>
          <w:p w:rsidR="0094409E" w:rsidRDefault="001D7C7F">
            <w:pPr>
              <w:widowControl/>
              <w:spacing w:line="240" w:lineRule="atLeast"/>
              <w:jc w:val="center"/>
              <w:rPr>
                <w:rFonts w:ascii="宋体"/>
                <w:sz w:val="20"/>
                <w:szCs w:val="20"/>
              </w:rPr>
            </w:pPr>
            <w:r>
              <w:rPr>
                <w:rFonts w:ascii="宋体" w:hAnsi="宋体" w:cs="宋体" w:hint="eastAsia"/>
                <w:sz w:val="20"/>
                <w:szCs w:val="20"/>
              </w:rPr>
              <w:t>图文信息处理</w:t>
            </w:r>
          </w:p>
        </w:tc>
        <w:tc>
          <w:tcPr>
            <w:tcW w:w="6004" w:type="dxa"/>
          </w:tcPr>
          <w:p w:rsidR="0094409E" w:rsidRPr="008B4E56" w:rsidRDefault="008B4E56" w:rsidP="008B4E56">
            <w:pPr>
              <w:spacing w:line="240" w:lineRule="atLeast"/>
              <w:rPr>
                <w:rFonts w:ascii="宋体" w:hAnsi="宋体" w:cs="宋体"/>
                <w:kern w:val="0"/>
                <w:sz w:val="20"/>
                <w:szCs w:val="20"/>
              </w:rPr>
            </w:pPr>
            <w:r w:rsidRPr="008B4E56">
              <w:rPr>
                <w:rFonts w:ascii="宋体" w:hAnsi="宋体" w:cs="宋体" w:hint="eastAsia"/>
                <w:kern w:val="0"/>
                <w:sz w:val="20"/>
                <w:szCs w:val="20"/>
              </w:rPr>
              <w:t>（1）</w:t>
            </w:r>
            <w:r w:rsidR="001D7C7F" w:rsidRPr="008B4E56">
              <w:rPr>
                <w:rFonts w:ascii="宋体" w:hAnsi="宋体" w:cs="宋体" w:hint="eastAsia"/>
                <w:kern w:val="0"/>
                <w:sz w:val="20"/>
                <w:szCs w:val="20"/>
              </w:rPr>
              <w:t>能合理编排诸多图文元素，如标题、标识、目录、公式和图表等；</w:t>
            </w:r>
          </w:p>
          <w:p w:rsidR="0094409E" w:rsidRPr="008B4E56" w:rsidRDefault="008B4E56" w:rsidP="008B4E56">
            <w:pPr>
              <w:spacing w:line="240" w:lineRule="atLeast"/>
              <w:rPr>
                <w:rFonts w:ascii="宋体"/>
                <w:kern w:val="0"/>
                <w:sz w:val="20"/>
                <w:szCs w:val="20"/>
              </w:rPr>
            </w:pPr>
            <w:r w:rsidRPr="008B4E56">
              <w:rPr>
                <w:rFonts w:ascii="宋体" w:hAnsi="宋体" w:cs="宋体" w:hint="eastAsia"/>
                <w:kern w:val="0"/>
                <w:sz w:val="20"/>
                <w:szCs w:val="20"/>
              </w:rPr>
              <w:t>（2）</w:t>
            </w:r>
            <w:r w:rsidR="001D7C7F" w:rsidRPr="008B4E56">
              <w:rPr>
                <w:rFonts w:ascii="宋体" w:hAnsi="宋体" w:cs="宋体" w:hint="eastAsia"/>
                <w:kern w:val="0"/>
                <w:sz w:val="20"/>
                <w:szCs w:val="20"/>
              </w:rPr>
              <w:t>能进行复杂版面的排版、注解；</w:t>
            </w:r>
          </w:p>
          <w:p w:rsidR="0094409E" w:rsidRPr="008B4E56" w:rsidRDefault="001D7C7F">
            <w:pPr>
              <w:spacing w:line="240" w:lineRule="atLeast"/>
              <w:rPr>
                <w:rFonts w:ascii="宋体"/>
                <w:kern w:val="0"/>
                <w:sz w:val="20"/>
                <w:szCs w:val="20"/>
              </w:rPr>
            </w:pPr>
            <w:r w:rsidRPr="008B4E56">
              <w:rPr>
                <w:rFonts w:ascii="宋体" w:hAnsi="宋体" w:cs="宋体" w:hint="eastAsia"/>
                <w:kern w:val="0"/>
                <w:sz w:val="20"/>
                <w:szCs w:val="20"/>
              </w:rPr>
              <w:t>（3）能依据排版的工艺流程进行多种版面的排版设计与制作；</w:t>
            </w:r>
          </w:p>
          <w:p w:rsidR="0094409E" w:rsidRPr="008B4E56" w:rsidRDefault="001D7C7F">
            <w:pPr>
              <w:spacing w:line="240" w:lineRule="atLeast"/>
              <w:rPr>
                <w:rFonts w:ascii="宋体"/>
                <w:kern w:val="0"/>
                <w:sz w:val="20"/>
                <w:szCs w:val="20"/>
              </w:rPr>
            </w:pPr>
            <w:r w:rsidRPr="008B4E56">
              <w:rPr>
                <w:rFonts w:ascii="宋体" w:hAnsi="宋体" w:cs="宋体" w:hint="eastAsia"/>
                <w:kern w:val="0"/>
                <w:sz w:val="20"/>
                <w:szCs w:val="20"/>
              </w:rPr>
              <w:t>（4）掌握书籍装帧的制作方法，能设计书籍封面、内页版式、图文排版，能进行电子读物装帧设计；</w:t>
            </w:r>
          </w:p>
          <w:p w:rsidR="0094409E" w:rsidRDefault="001D7C7F">
            <w:pPr>
              <w:spacing w:line="240" w:lineRule="atLeast"/>
              <w:rPr>
                <w:rFonts w:ascii="宋体"/>
                <w:kern w:val="0"/>
                <w:sz w:val="20"/>
                <w:szCs w:val="20"/>
              </w:rPr>
            </w:pPr>
            <w:r w:rsidRPr="008B4E56">
              <w:rPr>
                <w:rFonts w:ascii="宋体" w:hAnsi="宋体" w:cs="宋体" w:hint="eastAsia"/>
                <w:kern w:val="0"/>
                <w:sz w:val="20"/>
                <w:szCs w:val="20"/>
              </w:rPr>
              <w:t>（5）能进行书籍、报纸、杂志、广告等出版物的排版设计与制作，能进行电子和网络出版物等宣传画册的设计制作。</w:t>
            </w:r>
          </w:p>
        </w:tc>
      </w:tr>
      <w:tr w:rsidR="0094409E">
        <w:trPr>
          <w:trHeight w:val="20"/>
          <w:jc w:val="center"/>
        </w:trPr>
        <w:tc>
          <w:tcPr>
            <w:tcW w:w="765" w:type="dxa"/>
            <w:vAlign w:val="center"/>
          </w:tcPr>
          <w:p w:rsidR="0094409E" w:rsidRDefault="001D7C7F">
            <w:pPr>
              <w:widowControl/>
              <w:spacing w:line="240" w:lineRule="atLeast"/>
              <w:ind w:firstLineChars="100" w:firstLine="200"/>
              <w:jc w:val="center"/>
              <w:rPr>
                <w:rFonts w:ascii="宋体"/>
                <w:sz w:val="20"/>
                <w:szCs w:val="20"/>
              </w:rPr>
            </w:pPr>
            <w:r>
              <w:rPr>
                <w:rFonts w:ascii="宋体" w:hAnsi="宋体" w:cs="宋体"/>
                <w:sz w:val="20"/>
                <w:szCs w:val="20"/>
              </w:rPr>
              <w:t>3</w:t>
            </w:r>
          </w:p>
        </w:tc>
        <w:tc>
          <w:tcPr>
            <w:tcW w:w="1503" w:type="dxa"/>
            <w:vAlign w:val="center"/>
          </w:tcPr>
          <w:p w:rsidR="0094409E" w:rsidRDefault="001D7C7F">
            <w:pPr>
              <w:widowControl/>
              <w:spacing w:line="240" w:lineRule="atLeast"/>
              <w:jc w:val="center"/>
              <w:rPr>
                <w:rFonts w:ascii="宋体"/>
                <w:sz w:val="20"/>
                <w:szCs w:val="20"/>
              </w:rPr>
            </w:pPr>
            <w:r>
              <w:rPr>
                <w:rFonts w:ascii="宋体" w:hAnsi="宋体" w:cs="宋体" w:hint="eastAsia"/>
                <w:sz w:val="20"/>
                <w:szCs w:val="20"/>
              </w:rPr>
              <w:t>数码影像处理技术</w:t>
            </w:r>
          </w:p>
        </w:tc>
        <w:tc>
          <w:tcPr>
            <w:tcW w:w="6004" w:type="dxa"/>
          </w:tcPr>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）能对摄像机的基本参数进行设定和调整；</w:t>
            </w:r>
            <w:r>
              <w:rPr>
                <w:rFonts w:ascii="宋体"/>
                <w:kern w:val="0"/>
                <w:sz w:val="20"/>
                <w:szCs w:val="20"/>
              </w:rPr>
              <w:br/>
            </w: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）会使用肩扛、怀抱、低角度三种姿势进行拍摄；</w:t>
            </w:r>
            <w:r>
              <w:rPr>
                <w:rFonts w:ascii="宋体"/>
                <w:kern w:val="0"/>
                <w:sz w:val="20"/>
                <w:szCs w:val="20"/>
              </w:rPr>
              <w:br/>
            </w: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）能利用摄像机的画框进行画面取景；</w:t>
            </w:r>
            <w:r>
              <w:rPr>
                <w:rFonts w:ascii="宋体"/>
                <w:kern w:val="0"/>
                <w:sz w:val="20"/>
                <w:szCs w:val="20"/>
              </w:rPr>
              <w:br/>
            </w: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）能在画面摄取过程中体现黄金分割点与视觉趣味中心的作用；</w:t>
            </w:r>
            <w:r>
              <w:rPr>
                <w:rFonts w:ascii="宋体"/>
                <w:kern w:val="0"/>
                <w:sz w:val="20"/>
                <w:szCs w:val="20"/>
              </w:rPr>
              <w:br/>
            </w: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）能使用常规的构图形式进行固定镜头画面的拍摄；</w:t>
            </w:r>
            <w:r>
              <w:rPr>
                <w:rFonts w:ascii="宋体"/>
                <w:kern w:val="0"/>
                <w:sz w:val="20"/>
                <w:szCs w:val="20"/>
              </w:rPr>
              <w:br/>
            </w: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）会使用推拉镜头进行拍摄，能控制推拉镜头的节奏；</w:t>
            </w:r>
            <w:r>
              <w:rPr>
                <w:rFonts w:ascii="宋体"/>
                <w:kern w:val="0"/>
                <w:sz w:val="20"/>
                <w:szCs w:val="20"/>
              </w:rPr>
              <w:t> </w:t>
            </w:r>
            <w:r>
              <w:rPr>
                <w:rFonts w:ascii="宋体"/>
                <w:kern w:val="0"/>
                <w:sz w:val="20"/>
                <w:szCs w:val="20"/>
              </w:rPr>
              <w:br/>
            </w:r>
            <w:r>
              <w:rPr>
                <w:rFonts w:ascii="宋体" w:hAnsi="宋体" w:cs="宋体" w:hint="eastAsia"/>
                <w:kern w:val="0"/>
                <w:sz w:val="20"/>
                <w:szCs w:val="20"/>
              </w:rPr>
              <w:t>（</w:t>
            </w:r>
            <w:r>
              <w:rPr>
                <w:rFonts w:ascii="宋体" w:hAnsi="宋体" w:cs="宋体"/>
                <w:kern w:val="0"/>
                <w:sz w:val="20"/>
                <w:szCs w:val="20"/>
              </w:rPr>
              <w:t>7</w:t>
            </w:r>
            <w:r>
              <w:rPr>
                <w:rFonts w:ascii="宋体" w:hAnsi="宋体" w:cs="宋体" w:hint="eastAsia"/>
                <w:kern w:val="0"/>
                <w:sz w:val="20"/>
                <w:szCs w:val="20"/>
              </w:rPr>
              <w:t>）会使用摇移、跟、升降镜头进行运动画面拍摄；</w:t>
            </w:r>
          </w:p>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8</w:t>
            </w:r>
            <w:r>
              <w:rPr>
                <w:rFonts w:ascii="宋体" w:hAnsi="宋体" w:cs="宋体" w:hint="eastAsia"/>
                <w:kern w:val="0"/>
                <w:sz w:val="20"/>
                <w:szCs w:val="20"/>
              </w:rPr>
              <w:t>）能运用计算机进行数码照片修正、修饰等后期处理，具有数码照片存储优化、网络传输以及打印输出能力；</w:t>
            </w:r>
          </w:p>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9</w:t>
            </w:r>
            <w:r>
              <w:rPr>
                <w:rFonts w:ascii="宋体" w:hAnsi="宋体" w:cs="宋体" w:hint="eastAsia"/>
                <w:kern w:val="0"/>
                <w:sz w:val="20"/>
                <w:szCs w:val="20"/>
              </w:rPr>
              <w:t>）能制作常见电子相册制作软件制作动态电子相册、电子书籍以及动态图文广告；</w:t>
            </w:r>
          </w:p>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10</w:t>
            </w:r>
            <w:r>
              <w:rPr>
                <w:rFonts w:ascii="宋体" w:hAnsi="宋体" w:cs="宋体" w:hint="eastAsia"/>
                <w:kern w:val="0"/>
                <w:sz w:val="20"/>
                <w:szCs w:val="20"/>
              </w:rPr>
              <w:t>）掌握音视频处理方法，能合理编排数码照片、文字、动画以及音视频等。</w:t>
            </w:r>
          </w:p>
        </w:tc>
      </w:tr>
    </w:tbl>
    <w:p w:rsidR="0094409E" w:rsidRDefault="001D7C7F">
      <w:pPr>
        <w:widowControl/>
        <w:adjustRightInd w:val="0"/>
        <w:snapToGrid w:val="0"/>
        <w:spacing w:line="400" w:lineRule="exact"/>
        <w:ind w:firstLineChars="200" w:firstLine="480"/>
        <w:rPr>
          <w:rFonts w:ascii="楷体" w:eastAsia="楷体" w:hAnsi="楷体"/>
          <w:sz w:val="24"/>
          <w:szCs w:val="24"/>
        </w:rPr>
      </w:pPr>
      <w:r>
        <w:rPr>
          <w:rFonts w:ascii="楷体" w:eastAsia="楷体" w:hAnsi="楷体" w:cs="楷体" w:hint="eastAsia"/>
          <w:sz w:val="24"/>
          <w:szCs w:val="24"/>
        </w:rPr>
        <w:t>（二）岗位实践</w:t>
      </w:r>
    </w:p>
    <w:tbl>
      <w:tblPr>
        <w:tblW w:w="8287"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6"/>
        <w:gridCol w:w="1522"/>
        <w:gridCol w:w="6019"/>
      </w:tblGrid>
      <w:tr w:rsidR="0094409E">
        <w:trPr>
          <w:trHeight w:val="20"/>
          <w:jc w:val="center"/>
        </w:trPr>
        <w:tc>
          <w:tcPr>
            <w:tcW w:w="746" w:type="dxa"/>
            <w:vAlign w:val="center"/>
          </w:tcPr>
          <w:p w:rsidR="0094409E" w:rsidRDefault="001D7C7F">
            <w:pPr>
              <w:widowControl/>
              <w:adjustRightInd w:val="0"/>
              <w:snapToGrid w:val="0"/>
              <w:spacing w:line="240" w:lineRule="atLeast"/>
              <w:jc w:val="center"/>
              <w:rPr>
                <w:rFonts w:ascii="宋体"/>
                <w:b/>
                <w:sz w:val="20"/>
                <w:szCs w:val="20"/>
              </w:rPr>
            </w:pPr>
            <w:r>
              <w:rPr>
                <w:rFonts w:ascii="宋体" w:hAnsi="宋体" w:cs="宋体" w:hint="eastAsia"/>
                <w:b/>
                <w:sz w:val="20"/>
                <w:szCs w:val="20"/>
              </w:rPr>
              <w:t>序号</w:t>
            </w:r>
          </w:p>
        </w:tc>
        <w:tc>
          <w:tcPr>
            <w:tcW w:w="1522" w:type="dxa"/>
            <w:vAlign w:val="center"/>
          </w:tcPr>
          <w:p w:rsidR="0094409E" w:rsidRDefault="001D7C7F">
            <w:pPr>
              <w:widowControl/>
              <w:adjustRightInd w:val="0"/>
              <w:snapToGrid w:val="0"/>
              <w:spacing w:line="240" w:lineRule="atLeast"/>
              <w:jc w:val="center"/>
              <w:rPr>
                <w:rFonts w:ascii="宋体"/>
                <w:b/>
                <w:sz w:val="20"/>
                <w:szCs w:val="20"/>
              </w:rPr>
            </w:pPr>
            <w:r>
              <w:rPr>
                <w:rFonts w:ascii="宋体" w:hAnsi="宋体" w:cs="宋体" w:hint="eastAsia"/>
                <w:b/>
                <w:sz w:val="20"/>
                <w:szCs w:val="20"/>
              </w:rPr>
              <w:t>岗位</w:t>
            </w:r>
          </w:p>
        </w:tc>
        <w:tc>
          <w:tcPr>
            <w:tcW w:w="6019" w:type="dxa"/>
            <w:vAlign w:val="center"/>
          </w:tcPr>
          <w:p w:rsidR="0094409E" w:rsidRDefault="001D7C7F">
            <w:pPr>
              <w:widowControl/>
              <w:adjustRightInd w:val="0"/>
              <w:snapToGrid w:val="0"/>
              <w:spacing w:line="240" w:lineRule="atLeast"/>
              <w:jc w:val="center"/>
              <w:rPr>
                <w:rFonts w:ascii="宋体"/>
                <w:b/>
                <w:kern w:val="0"/>
                <w:sz w:val="20"/>
                <w:szCs w:val="20"/>
              </w:rPr>
            </w:pPr>
            <w:r>
              <w:rPr>
                <w:rFonts w:ascii="宋体" w:hAnsi="宋体" w:cs="宋体" w:hint="eastAsia"/>
                <w:b/>
                <w:kern w:val="0"/>
                <w:sz w:val="20"/>
                <w:szCs w:val="20"/>
              </w:rPr>
              <w:t>岗位实践内容与要求</w:t>
            </w:r>
          </w:p>
        </w:tc>
      </w:tr>
      <w:tr w:rsidR="0094409E">
        <w:trPr>
          <w:trHeight w:val="20"/>
          <w:jc w:val="center"/>
        </w:trPr>
        <w:tc>
          <w:tcPr>
            <w:tcW w:w="746" w:type="dxa"/>
            <w:vAlign w:val="center"/>
          </w:tcPr>
          <w:p w:rsidR="0094409E" w:rsidRDefault="001D7C7F">
            <w:pPr>
              <w:spacing w:line="240" w:lineRule="atLeast"/>
              <w:jc w:val="center"/>
              <w:rPr>
                <w:rFonts w:ascii="宋体"/>
                <w:kern w:val="0"/>
                <w:sz w:val="20"/>
                <w:szCs w:val="20"/>
              </w:rPr>
            </w:pPr>
            <w:r>
              <w:rPr>
                <w:rFonts w:ascii="宋体" w:hAnsi="宋体" w:cs="宋体"/>
                <w:kern w:val="0"/>
                <w:sz w:val="20"/>
                <w:szCs w:val="20"/>
              </w:rPr>
              <w:t>1</w:t>
            </w:r>
          </w:p>
        </w:tc>
        <w:tc>
          <w:tcPr>
            <w:tcW w:w="1522" w:type="dxa"/>
            <w:vAlign w:val="center"/>
          </w:tcPr>
          <w:p w:rsidR="0094409E" w:rsidRDefault="001D7C7F">
            <w:pPr>
              <w:spacing w:line="240" w:lineRule="atLeast"/>
              <w:jc w:val="center"/>
              <w:rPr>
                <w:rFonts w:ascii="宋体"/>
                <w:kern w:val="0"/>
                <w:sz w:val="20"/>
                <w:szCs w:val="20"/>
              </w:rPr>
            </w:pPr>
            <w:r>
              <w:rPr>
                <w:rFonts w:ascii="宋体" w:hAnsi="宋体" w:cs="宋体" w:hint="eastAsia"/>
                <w:kern w:val="0"/>
                <w:sz w:val="20"/>
                <w:szCs w:val="20"/>
              </w:rPr>
              <w:t>图像制作员</w:t>
            </w:r>
          </w:p>
        </w:tc>
        <w:tc>
          <w:tcPr>
            <w:tcW w:w="6019" w:type="dxa"/>
            <w:vAlign w:val="center"/>
          </w:tcPr>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）了解相关企业技术岗位的工作环境及管理要求，严格遵循知识产权相关管理规定；</w:t>
            </w:r>
          </w:p>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）能根据广告设计项目的要求搜集整理相关资料；</w:t>
            </w:r>
          </w:p>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）能协助设计师完成平面广告设计项目；</w:t>
            </w:r>
          </w:p>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）能从艺术设计的角度出发</w:t>
            </w:r>
            <w:r>
              <w:rPr>
                <w:rFonts w:ascii="宋体" w:cs="宋体"/>
                <w:kern w:val="0"/>
                <w:sz w:val="20"/>
                <w:szCs w:val="20"/>
              </w:rPr>
              <w:t>,</w:t>
            </w:r>
            <w:r>
              <w:rPr>
                <w:rFonts w:ascii="宋体" w:hAnsi="宋体" w:cs="宋体" w:hint="eastAsia"/>
                <w:kern w:val="0"/>
                <w:sz w:val="20"/>
                <w:szCs w:val="20"/>
              </w:rPr>
              <w:t>结合商品的特点进行平面广告的创意构思、设计、制作；</w:t>
            </w:r>
          </w:p>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）能用所学知识和技能解决实际工作问题，具有良好的团队精神和人际沟通能力，树立正确的劳动观念与就业态度。</w:t>
            </w:r>
          </w:p>
        </w:tc>
      </w:tr>
      <w:tr w:rsidR="0094409E">
        <w:trPr>
          <w:trHeight w:val="20"/>
          <w:jc w:val="center"/>
        </w:trPr>
        <w:tc>
          <w:tcPr>
            <w:tcW w:w="746" w:type="dxa"/>
            <w:vAlign w:val="center"/>
          </w:tcPr>
          <w:p w:rsidR="0094409E" w:rsidRDefault="001D7C7F">
            <w:pPr>
              <w:widowControl/>
              <w:spacing w:line="240" w:lineRule="atLeast"/>
              <w:jc w:val="center"/>
              <w:rPr>
                <w:rFonts w:ascii="宋体"/>
                <w:kern w:val="0"/>
                <w:sz w:val="20"/>
                <w:szCs w:val="20"/>
              </w:rPr>
            </w:pPr>
            <w:r>
              <w:rPr>
                <w:rFonts w:ascii="宋体" w:hAnsi="宋体" w:cs="宋体"/>
                <w:sz w:val="20"/>
                <w:szCs w:val="20"/>
              </w:rPr>
              <w:t>2</w:t>
            </w:r>
          </w:p>
        </w:tc>
        <w:tc>
          <w:tcPr>
            <w:tcW w:w="1522" w:type="dxa"/>
            <w:tcBorders>
              <w:bottom w:val="single" w:sz="4" w:space="0" w:color="auto"/>
            </w:tcBorders>
            <w:vAlign w:val="center"/>
          </w:tcPr>
          <w:p w:rsidR="0094409E" w:rsidRPr="008B4E56" w:rsidRDefault="001D7C7F">
            <w:pPr>
              <w:spacing w:line="240" w:lineRule="atLeast"/>
              <w:jc w:val="center"/>
              <w:rPr>
                <w:rFonts w:ascii="宋体"/>
                <w:kern w:val="0"/>
                <w:sz w:val="20"/>
                <w:szCs w:val="20"/>
              </w:rPr>
            </w:pPr>
            <w:r w:rsidRPr="008B4E56">
              <w:rPr>
                <w:rFonts w:ascii="宋体" w:hAnsi="宋体" w:cs="宋体" w:hint="eastAsia"/>
                <w:kern w:val="0"/>
                <w:sz w:val="20"/>
                <w:szCs w:val="20"/>
              </w:rPr>
              <w:t>包装设计员</w:t>
            </w:r>
          </w:p>
        </w:tc>
        <w:tc>
          <w:tcPr>
            <w:tcW w:w="6019" w:type="dxa"/>
            <w:tcBorders>
              <w:top w:val="single" w:sz="4" w:space="0" w:color="auto"/>
              <w:bottom w:val="single" w:sz="4" w:space="0" w:color="auto"/>
            </w:tcBorders>
            <w:vAlign w:val="center"/>
          </w:tcPr>
          <w:p w:rsidR="0094409E" w:rsidRPr="008B4E56" w:rsidRDefault="001D7C7F">
            <w:pPr>
              <w:spacing w:line="240" w:lineRule="atLeast"/>
              <w:rPr>
                <w:rFonts w:ascii="宋体"/>
                <w:kern w:val="0"/>
                <w:sz w:val="20"/>
                <w:szCs w:val="20"/>
              </w:rPr>
            </w:pPr>
            <w:r w:rsidRPr="008B4E56">
              <w:rPr>
                <w:rFonts w:ascii="宋体" w:hAnsi="宋体" w:cs="宋体" w:hint="eastAsia"/>
                <w:kern w:val="0"/>
                <w:sz w:val="20"/>
                <w:szCs w:val="20"/>
              </w:rPr>
              <w:t>（</w:t>
            </w:r>
            <w:r w:rsidRPr="008B4E56">
              <w:rPr>
                <w:rFonts w:ascii="宋体" w:hAnsi="宋体" w:cs="宋体"/>
                <w:kern w:val="0"/>
                <w:sz w:val="20"/>
                <w:szCs w:val="20"/>
              </w:rPr>
              <w:t>1</w:t>
            </w:r>
            <w:r w:rsidRPr="008B4E56">
              <w:rPr>
                <w:rFonts w:ascii="宋体" w:hAnsi="宋体" w:cs="宋体" w:hint="eastAsia"/>
                <w:kern w:val="0"/>
                <w:sz w:val="20"/>
                <w:szCs w:val="20"/>
              </w:rPr>
              <w:t>）了解相关企业技术岗位的工作环境及管理要求，严格遵循知识产权相关管理规定；</w:t>
            </w:r>
          </w:p>
          <w:p w:rsidR="0094409E" w:rsidRPr="008B4E56" w:rsidRDefault="001D7C7F">
            <w:pPr>
              <w:spacing w:line="240" w:lineRule="atLeast"/>
              <w:rPr>
                <w:rFonts w:ascii="宋体"/>
                <w:kern w:val="0"/>
                <w:sz w:val="20"/>
                <w:szCs w:val="20"/>
              </w:rPr>
            </w:pPr>
            <w:r w:rsidRPr="008B4E56">
              <w:rPr>
                <w:rFonts w:ascii="宋体" w:hAnsi="宋体" w:cs="宋体" w:hint="eastAsia"/>
                <w:kern w:val="0"/>
                <w:sz w:val="20"/>
                <w:szCs w:val="20"/>
              </w:rPr>
              <w:t>（</w:t>
            </w:r>
            <w:r w:rsidRPr="008B4E56">
              <w:rPr>
                <w:rFonts w:ascii="宋体" w:hAnsi="宋体" w:cs="宋体"/>
                <w:kern w:val="0"/>
                <w:sz w:val="20"/>
                <w:szCs w:val="20"/>
              </w:rPr>
              <w:t>2</w:t>
            </w:r>
            <w:r w:rsidRPr="008B4E56">
              <w:rPr>
                <w:rFonts w:ascii="宋体" w:hAnsi="宋体" w:cs="宋体" w:hint="eastAsia"/>
                <w:kern w:val="0"/>
                <w:sz w:val="20"/>
                <w:szCs w:val="20"/>
              </w:rPr>
              <w:t>）能根据客户要求、产品特点进行标志的设计与制作；</w:t>
            </w:r>
          </w:p>
          <w:p w:rsidR="0094409E" w:rsidRPr="008B4E56" w:rsidRDefault="001D7C7F">
            <w:pPr>
              <w:spacing w:line="240" w:lineRule="atLeast"/>
              <w:rPr>
                <w:rFonts w:ascii="宋体"/>
                <w:kern w:val="0"/>
                <w:sz w:val="20"/>
                <w:szCs w:val="20"/>
              </w:rPr>
            </w:pPr>
            <w:r w:rsidRPr="008B4E56">
              <w:rPr>
                <w:rFonts w:ascii="宋体" w:hAnsi="宋体" w:cs="宋体" w:hint="eastAsia"/>
                <w:kern w:val="0"/>
                <w:sz w:val="20"/>
                <w:szCs w:val="20"/>
              </w:rPr>
              <w:t>（</w:t>
            </w:r>
            <w:r w:rsidRPr="008B4E56">
              <w:rPr>
                <w:rFonts w:ascii="宋体" w:hAnsi="宋体" w:cs="宋体"/>
                <w:kern w:val="0"/>
                <w:sz w:val="20"/>
                <w:szCs w:val="20"/>
              </w:rPr>
              <w:t>3</w:t>
            </w:r>
            <w:r w:rsidRPr="008B4E56">
              <w:rPr>
                <w:rFonts w:ascii="宋体" w:hAnsi="宋体" w:cs="宋体" w:hint="eastAsia"/>
                <w:kern w:val="0"/>
                <w:sz w:val="20"/>
                <w:szCs w:val="20"/>
              </w:rPr>
              <w:t>）能结合商品的特点、用途、销售方式、包装材料等进行包装设计；</w:t>
            </w:r>
          </w:p>
          <w:p w:rsidR="0094409E" w:rsidRPr="008B4E56" w:rsidRDefault="001D7C7F">
            <w:pPr>
              <w:spacing w:line="240" w:lineRule="atLeast"/>
              <w:rPr>
                <w:rFonts w:ascii="宋体"/>
                <w:kern w:val="0"/>
                <w:sz w:val="20"/>
                <w:szCs w:val="20"/>
              </w:rPr>
            </w:pPr>
            <w:r w:rsidRPr="008B4E56">
              <w:rPr>
                <w:rFonts w:ascii="宋体" w:hAnsi="宋体" w:cs="宋体" w:hint="eastAsia"/>
                <w:kern w:val="0"/>
                <w:sz w:val="20"/>
                <w:szCs w:val="20"/>
              </w:rPr>
              <w:t>（</w:t>
            </w:r>
            <w:r w:rsidRPr="008B4E56">
              <w:rPr>
                <w:rFonts w:ascii="宋体" w:hAnsi="宋体" w:cs="宋体"/>
                <w:kern w:val="0"/>
                <w:sz w:val="20"/>
                <w:szCs w:val="20"/>
              </w:rPr>
              <w:t>4</w:t>
            </w:r>
            <w:r w:rsidRPr="008B4E56">
              <w:rPr>
                <w:rFonts w:ascii="宋体" w:hAnsi="宋体" w:cs="宋体" w:hint="eastAsia"/>
                <w:kern w:val="0"/>
                <w:sz w:val="20"/>
                <w:szCs w:val="20"/>
              </w:rPr>
              <w:t>）能根据客户需求完成产品包装设计中设计方案、图稿设计、包装结构等的成套设计；</w:t>
            </w:r>
          </w:p>
          <w:p w:rsidR="0094409E" w:rsidRPr="008B4E56" w:rsidRDefault="001D7C7F">
            <w:pPr>
              <w:spacing w:line="240" w:lineRule="atLeast"/>
              <w:rPr>
                <w:rFonts w:ascii="宋体"/>
                <w:kern w:val="0"/>
                <w:sz w:val="20"/>
                <w:szCs w:val="20"/>
              </w:rPr>
            </w:pPr>
            <w:r w:rsidRPr="008B4E56">
              <w:rPr>
                <w:rFonts w:ascii="宋体" w:hAnsi="宋体" w:cs="宋体" w:hint="eastAsia"/>
                <w:kern w:val="0"/>
                <w:sz w:val="20"/>
                <w:szCs w:val="20"/>
              </w:rPr>
              <w:t>（</w:t>
            </w:r>
            <w:r w:rsidRPr="008B4E56">
              <w:rPr>
                <w:rFonts w:ascii="宋体" w:hAnsi="宋体" w:cs="宋体"/>
                <w:kern w:val="0"/>
                <w:sz w:val="20"/>
                <w:szCs w:val="20"/>
              </w:rPr>
              <w:t>5</w:t>
            </w:r>
            <w:r w:rsidRPr="008B4E56">
              <w:rPr>
                <w:rFonts w:ascii="宋体" w:hAnsi="宋体" w:cs="宋体" w:hint="eastAsia"/>
                <w:kern w:val="0"/>
                <w:sz w:val="20"/>
                <w:szCs w:val="20"/>
              </w:rPr>
              <w:t>）能严格按照要求按时交付作品，提升团队诚信意识和合作精神；</w:t>
            </w:r>
          </w:p>
          <w:p w:rsidR="0094409E" w:rsidRPr="008B4E56" w:rsidRDefault="001D7C7F">
            <w:pPr>
              <w:spacing w:line="240" w:lineRule="atLeast"/>
              <w:rPr>
                <w:rFonts w:ascii="宋体"/>
                <w:kern w:val="0"/>
                <w:sz w:val="20"/>
                <w:szCs w:val="20"/>
              </w:rPr>
            </w:pPr>
            <w:r w:rsidRPr="008B4E56">
              <w:rPr>
                <w:rFonts w:ascii="宋体" w:hAnsi="宋体" w:cs="宋体" w:hint="eastAsia"/>
                <w:kern w:val="0"/>
                <w:sz w:val="20"/>
                <w:szCs w:val="20"/>
              </w:rPr>
              <w:t>（</w:t>
            </w:r>
            <w:r w:rsidRPr="008B4E56">
              <w:rPr>
                <w:rFonts w:ascii="宋体" w:hAnsi="宋体" w:cs="宋体"/>
                <w:kern w:val="0"/>
                <w:sz w:val="20"/>
                <w:szCs w:val="20"/>
              </w:rPr>
              <w:t>6</w:t>
            </w:r>
            <w:r w:rsidRPr="008B4E56">
              <w:rPr>
                <w:rFonts w:ascii="宋体" w:hAnsi="宋体" w:cs="宋体" w:hint="eastAsia"/>
                <w:kern w:val="0"/>
                <w:sz w:val="20"/>
                <w:szCs w:val="20"/>
              </w:rPr>
              <w:t>）能用所学知识和技能解决实际工作问题，具有良好的团队精神和人际沟通能力，树立正确的劳动观念与就业态度。</w:t>
            </w:r>
          </w:p>
        </w:tc>
      </w:tr>
      <w:tr w:rsidR="0094409E">
        <w:trPr>
          <w:trHeight w:val="20"/>
          <w:jc w:val="center"/>
        </w:trPr>
        <w:tc>
          <w:tcPr>
            <w:tcW w:w="746" w:type="dxa"/>
            <w:vAlign w:val="center"/>
          </w:tcPr>
          <w:p w:rsidR="0094409E" w:rsidRDefault="001D7C7F">
            <w:pPr>
              <w:widowControl/>
              <w:spacing w:line="240" w:lineRule="atLeast"/>
              <w:jc w:val="center"/>
              <w:rPr>
                <w:rFonts w:ascii="宋体"/>
                <w:kern w:val="0"/>
                <w:sz w:val="20"/>
                <w:szCs w:val="20"/>
              </w:rPr>
            </w:pPr>
            <w:r>
              <w:rPr>
                <w:rFonts w:ascii="宋体" w:hAnsi="宋体" w:cs="宋体"/>
                <w:sz w:val="20"/>
                <w:szCs w:val="20"/>
              </w:rPr>
              <w:t>3</w:t>
            </w:r>
          </w:p>
        </w:tc>
        <w:tc>
          <w:tcPr>
            <w:tcW w:w="1522" w:type="dxa"/>
            <w:tcBorders>
              <w:top w:val="single" w:sz="4" w:space="0" w:color="auto"/>
              <w:bottom w:val="single" w:sz="4" w:space="0" w:color="auto"/>
            </w:tcBorders>
            <w:vAlign w:val="center"/>
          </w:tcPr>
          <w:p w:rsidR="0094409E" w:rsidRDefault="001D7C7F">
            <w:pPr>
              <w:spacing w:line="240" w:lineRule="atLeast"/>
              <w:jc w:val="center"/>
              <w:rPr>
                <w:rFonts w:ascii="宋体"/>
                <w:kern w:val="0"/>
                <w:sz w:val="20"/>
                <w:szCs w:val="20"/>
              </w:rPr>
            </w:pPr>
            <w:r>
              <w:rPr>
                <w:rFonts w:ascii="宋体" w:hAnsi="宋体" w:cs="宋体" w:hint="eastAsia"/>
                <w:kern w:val="0"/>
                <w:sz w:val="20"/>
                <w:szCs w:val="20"/>
              </w:rPr>
              <w:t>排版设计员</w:t>
            </w:r>
          </w:p>
        </w:tc>
        <w:tc>
          <w:tcPr>
            <w:tcW w:w="6019" w:type="dxa"/>
            <w:tcBorders>
              <w:top w:val="single" w:sz="4" w:space="0" w:color="auto"/>
              <w:bottom w:val="single" w:sz="4" w:space="0" w:color="auto"/>
            </w:tcBorders>
            <w:vAlign w:val="center"/>
          </w:tcPr>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）了解相关企业技术岗位的工作环境及管理要求，严格遵循知识产权相关管理规定；</w:t>
            </w:r>
          </w:p>
          <w:p w:rsidR="0094409E" w:rsidRDefault="001D7C7F">
            <w:pPr>
              <w:spacing w:line="240" w:lineRule="atLeast"/>
              <w:rPr>
                <w:rFonts w:ascii="宋体"/>
                <w:kern w:val="0"/>
                <w:sz w:val="20"/>
                <w:szCs w:val="20"/>
              </w:rPr>
            </w:pPr>
            <w:r>
              <w:rPr>
                <w:rFonts w:ascii="宋体" w:hAnsi="宋体" w:cs="宋体" w:hint="eastAsia"/>
                <w:kern w:val="0"/>
                <w:sz w:val="20"/>
                <w:szCs w:val="20"/>
              </w:rPr>
              <w:lastRenderedPageBreak/>
              <w:t>（</w:t>
            </w:r>
            <w:r>
              <w:rPr>
                <w:rFonts w:ascii="宋体" w:hAnsi="宋体" w:cs="宋体"/>
                <w:kern w:val="0"/>
                <w:sz w:val="20"/>
                <w:szCs w:val="20"/>
              </w:rPr>
              <w:t>2</w:t>
            </w:r>
            <w:r>
              <w:rPr>
                <w:rFonts w:ascii="宋体" w:hAnsi="宋体" w:cs="宋体" w:hint="eastAsia"/>
                <w:kern w:val="0"/>
                <w:sz w:val="20"/>
                <w:szCs w:val="20"/>
              </w:rPr>
              <w:t>）能根据主管制定的排版样式和进度表，完成排版任务；</w:t>
            </w:r>
          </w:p>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）检查并处理客户提供的</w:t>
            </w:r>
            <w:hyperlink r:id="rId8" w:tgtFrame="_blank" w:history="1">
              <w:r>
                <w:rPr>
                  <w:rFonts w:ascii="宋体" w:hAnsi="宋体" w:cs="宋体" w:hint="eastAsia"/>
                  <w:kern w:val="0"/>
                  <w:sz w:val="20"/>
                  <w:szCs w:val="20"/>
                </w:rPr>
                <w:t>电子文件</w:t>
              </w:r>
            </w:hyperlink>
            <w:r>
              <w:rPr>
                <w:rFonts w:ascii="宋体" w:hAnsi="宋体" w:cs="宋体" w:hint="eastAsia"/>
                <w:kern w:val="0"/>
                <w:sz w:val="20"/>
                <w:szCs w:val="20"/>
              </w:rPr>
              <w:t>，使之符合印刷的相关要求；</w:t>
            </w:r>
          </w:p>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）能进行图文排版，版面校对，负责包装设计、材质、印刷工作，熟悉印刷工艺；</w:t>
            </w:r>
          </w:p>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）能准确表达设计思路，有较强的理解分析能力、创意设计能力和色彩搭配能力；</w:t>
            </w:r>
          </w:p>
          <w:p w:rsidR="0094409E" w:rsidRDefault="001D7C7F">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6</w:t>
            </w:r>
            <w:r>
              <w:rPr>
                <w:rFonts w:ascii="宋体" w:hAnsi="宋体" w:cs="宋体" w:hint="eastAsia"/>
                <w:kern w:val="0"/>
                <w:sz w:val="20"/>
                <w:szCs w:val="20"/>
              </w:rPr>
              <w:t>）能用所学知识和技能解决实际工作问题，具有良好的团队精神和人际沟通能力，树立正确的劳动观念与就业态度。</w:t>
            </w:r>
          </w:p>
        </w:tc>
      </w:tr>
      <w:tr w:rsidR="0094409E">
        <w:trPr>
          <w:trHeight w:val="20"/>
          <w:jc w:val="center"/>
        </w:trPr>
        <w:tc>
          <w:tcPr>
            <w:tcW w:w="746" w:type="dxa"/>
            <w:vAlign w:val="center"/>
          </w:tcPr>
          <w:p w:rsidR="0094409E" w:rsidRDefault="001D7C7F">
            <w:pPr>
              <w:widowControl/>
              <w:spacing w:line="240" w:lineRule="atLeast"/>
              <w:jc w:val="center"/>
              <w:rPr>
                <w:rFonts w:ascii="宋体"/>
                <w:sz w:val="20"/>
                <w:szCs w:val="20"/>
              </w:rPr>
            </w:pPr>
            <w:r>
              <w:rPr>
                <w:rFonts w:ascii="宋体" w:hAnsi="宋体" w:cs="宋体"/>
                <w:sz w:val="20"/>
                <w:szCs w:val="20"/>
              </w:rPr>
              <w:lastRenderedPageBreak/>
              <w:t>4</w:t>
            </w:r>
          </w:p>
        </w:tc>
        <w:tc>
          <w:tcPr>
            <w:tcW w:w="1522" w:type="dxa"/>
            <w:tcBorders>
              <w:top w:val="single" w:sz="4" w:space="0" w:color="auto"/>
            </w:tcBorders>
            <w:vAlign w:val="center"/>
          </w:tcPr>
          <w:p w:rsidR="0094409E" w:rsidRDefault="001D7C7F">
            <w:pPr>
              <w:spacing w:line="240" w:lineRule="atLeast"/>
              <w:jc w:val="center"/>
              <w:rPr>
                <w:rFonts w:ascii="宋体"/>
                <w:kern w:val="0"/>
                <w:sz w:val="20"/>
                <w:szCs w:val="20"/>
              </w:rPr>
            </w:pPr>
            <w:r>
              <w:rPr>
                <w:rFonts w:ascii="宋体" w:hAnsi="宋体" w:cs="宋体" w:hint="eastAsia"/>
                <w:kern w:val="0"/>
                <w:sz w:val="20"/>
                <w:szCs w:val="20"/>
              </w:rPr>
              <w:t>其他岗位</w:t>
            </w:r>
          </w:p>
        </w:tc>
        <w:tc>
          <w:tcPr>
            <w:tcW w:w="6019" w:type="dxa"/>
            <w:tcBorders>
              <w:top w:val="single" w:sz="4" w:space="0" w:color="auto"/>
              <w:bottom w:val="single" w:sz="4" w:space="0" w:color="auto"/>
            </w:tcBorders>
            <w:vAlign w:val="center"/>
          </w:tcPr>
          <w:p w:rsidR="0094409E" w:rsidRDefault="001D7C7F">
            <w:pPr>
              <w:spacing w:line="240" w:lineRule="atLeast"/>
              <w:rPr>
                <w:rFonts w:ascii="宋体"/>
                <w:kern w:val="0"/>
                <w:sz w:val="20"/>
                <w:szCs w:val="20"/>
              </w:rPr>
            </w:pPr>
            <w:r>
              <w:rPr>
                <w:rFonts w:ascii="宋体" w:hAnsi="宋体" w:cs="宋体" w:hint="eastAsia"/>
                <w:kern w:val="0"/>
                <w:sz w:val="20"/>
                <w:szCs w:val="20"/>
              </w:rPr>
              <w:t>摄影</w:t>
            </w:r>
            <w:r>
              <w:rPr>
                <w:rFonts w:ascii="宋体" w:hAnsi="宋体" w:cs="宋体"/>
                <w:kern w:val="0"/>
                <w:sz w:val="20"/>
                <w:szCs w:val="20"/>
              </w:rPr>
              <w:t>/</w:t>
            </w:r>
            <w:r>
              <w:rPr>
                <w:rFonts w:ascii="宋体" w:hAnsi="宋体" w:cs="宋体" w:hint="eastAsia"/>
                <w:kern w:val="0"/>
                <w:sz w:val="20"/>
                <w:szCs w:val="20"/>
              </w:rPr>
              <w:t>摄像师、视频编辑操作员、平面设计师、广告设计师、网页设计师，制图员岗位：能熟练使用摄影摄像设备，针对不同拍摄环境进行设备的参数调整；能对视频、图像素材进行编辑输出；能根据要求进行修图处理、海报设计、网页美工设计。</w:t>
            </w:r>
          </w:p>
        </w:tc>
      </w:tr>
    </w:tbl>
    <w:p w:rsidR="0094409E" w:rsidRDefault="001D7C7F">
      <w:pPr>
        <w:spacing w:line="400" w:lineRule="exact"/>
        <w:ind w:firstLineChars="200" w:firstLine="480"/>
        <w:rPr>
          <w:rFonts w:ascii="黑体" w:eastAsia="黑体" w:hAnsi="黑体"/>
          <w:sz w:val="24"/>
          <w:szCs w:val="24"/>
        </w:rPr>
      </w:pPr>
      <w:r>
        <w:rPr>
          <w:rFonts w:ascii="黑体" w:eastAsia="黑体" w:hAnsi="黑体" w:cs="黑体" w:hint="eastAsia"/>
          <w:sz w:val="24"/>
          <w:szCs w:val="24"/>
        </w:rPr>
        <w:t>五、实施条件</w:t>
      </w:r>
    </w:p>
    <w:p w:rsidR="0094409E" w:rsidRDefault="001D7C7F">
      <w:pPr>
        <w:adjustRightInd w:val="0"/>
        <w:snapToGrid w:val="0"/>
        <w:spacing w:line="400" w:lineRule="exact"/>
        <w:ind w:firstLineChars="200" w:firstLine="480"/>
        <w:rPr>
          <w:rFonts w:ascii="楷体" w:eastAsia="楷体" w:hAnsi="楷体"/>
          <w:sz w:val="24"/>
          <w:szCs w:val="24"/>
        </w:rPr>
      </w:pPr>
      <w:r>
        <w:rPr>
          <w:rFonts w:ascii="楷体" w:eastAsia="楷体" w:hAnsi="楷体" w:cs="楷体"/>
          <w:sz w:val="24"/>
          <w:szCs w:val="24"/>
        </w:rPr>
        <w:t>1.</w:t>
      </w:r>
      <w:r>
        <w:rPr>
          <w:rFonts w:ascii="楷体" w:eastAsia="楷体" w:hAnsi="楷体" w:cs="楷体" w:hint="eastAsia"/>
          <w:sz w:val="24"/>
          <w:szCs w:val="24"/>
        </w:rPr>
        <w:t>师资条件</w:t>
      </w:r>
    </w:p>
    <w:p w:rsidR="0094409E" w:rsidRPr="008B4E56" w:rsidRDefault="001D7C7F">
      <w:pPr>
        <w:spacing w:line="400" w:lineRule="exact"/>
        <w:ind w:firstLineChars="200" w:firstLine="480"/>
        <w:rPr>
          <w:rFonts w:ascii="宋体" w:hAnsi="宋体"/>
          <w:sz w:val="24"/>
        </w:rPr>
      </w:pPr>
      <w:r w:rsidRPr="008B4E56">
        <w:rPr>
          <w:rFonts w:ascii="宋体" w:hAnsi="宋体" w:cs="宋体" w:hint="eastAsia"/>
          <w:sz w:val="24"/>
          <w:szCs w:val="24"/>
        </w:rPr>
        <w:t>（</w:t>
      </w:r>
      <w:r w:rsidRPr="008B4E56">
        <w:rPr>
          <w:rFonts w:ascii="宋体" w:hAnsi="宋体" w:cs="宋体"/>
          <w:sz w:val="24"/>
          <w:szCs w:val="24"/>
        </w:rPr>
        <w:t>1</w:t>
      </w:r>
      <w:r w:rsidRPr="008B4E56">
        <w:rPr>
          <w:rFonts w:ascii="宋体" w:hAnsi="宋体" w:cs="宋体" w:hint="eastAsia"/>
          <w:sz w:val="24"/>
          <w:szCs w:val="24"/>
        </w:rPr>
        <w:t>）根据技能教学需要，通过校企共建、专兼结合的方式，建有涵盖计算机平面设计技术领域各工种并能持续进行教学改革创新的教学团队。兼职教师应占专业专任教师的比例为</w:t>
      </w:r>
      <w:r w:rsidRPr="008B4E56">
        <w:rPr>
          <w:rFonts w:ascii="宋体" w:hAnsi="宋体" w:cs="宋体"/>
          <w:sz w:val="24"/>
          <w:szCs w:val="24"/>
        </w:rPr>
        <w:t>20%</w:t>
      </w:r>
      <w:r w:rsidRPr="008B4E56">
        <w:rPr>
          <w:rFonts w:ascii="宋体" w:hAnsi="宋体" w:cs="宋体" w:hint="eastAsia"/>
          <w:sz w:val="24"/>
          <w:szCs w:val="24"/>
        </w:rPr>
        <w:t>～</w:t>
      </w:r>
      <w:r w:rsidRPr="008B4E56">
        <w:rPr>
          <w:rFonts w:ascii="宋体" w:hAnsi="宋体" w:cs="宋体"/>
          <w:sz w:val="24"/>
          <w:szCs w:val="24"/>
        </w:rPr>
        <w:t>30%</w:t>
      </w:r>
      <w:r w:rsidRPr="008B4E56">
        <w:rPr>
          <w:rFonts w:ascii="宋体" w:hAnsi="宋体" w:cs="宋体" w:hint="eastAsia"/>
          <w:sz w:val="24"/>
          <w:szCs w:val="24"/>
        </w:rPr>
        <w:t>。</w:t>
      </w:r>
    </w:p>
    <w:p w:rsidR="0094409E" w:rsidRDefault="001D7C7F">
      <w:pPr>
        <w:adjustRightInd w:val="0"/>
        <w:snapToGrid w:val="0"/>
        <w:spacing w:line="400" w:lineRule="exact"/>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）专任教师应具有先进的教学理</w:t>
      </w:r>
      <w:bookmarkStart w:id="0" w:name="_GoBack"/>
      <w:bookmarkEnd w:id="0"/>
      <w:r>
        <w:rPr>
          <w:rFonts w:ascii="宋体" w:hAnsi="宋体" w:cs="宋体" w:hint="eastAsia"/>
          <w:sz w:val="24"/>
          <w:szCs w:val="24"/>
        </w:rPr>
        <w:t>念，丰富的企业实践经验，过硬的专业技能；能熟练运用计算机平面设计专业实训教学软件；具有较强的技能教学资源开发能力，能将计算机平面设计相关岗位典型工作任务转化为技能教学项目，依据教学需要确定教学任务、编写教学案例、开发信息化技能教学资源等。</w:t>
      </w:r>
    </w:p>
    <w:p w:rsidR="0094409E" w:rsidRDefault="001D7C7F">
      <w:pPr>
        <w:spacing w:line="400" w:lineRule="exact"/>
        <w:ind w:firstLineChars="200" w:firstLine="480"/>
        <w:rPr>
          <w:rFonts w:ascii="宋体"/>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hint="eastAsia"/>
          <w:sz w:val="24"/>
        </w:rPr>
        <w:t>兼职教师</w:t>
      </w:r>
      <w:r>
        <w:rPr>
          <w:rFonts w:ascii="宋体" w:hAnsi="宋体" w:cs="宋体" w:hint="eastAsia"/>
          <w:sz w:val="24"/>
          <w:szCs w:val="24"/>
        </w:rPr>
        <w:t>应是行业企业技术骨干，在计算机平面设计行业内具有丰富的实践经验和优良的职业道德，并享有良好声誉；能将自身的岗位工作内容转化为技能教学素材，并热衷于计算机平面设计教学工作，具有较强的计算机平面设计实践指导能力。</w:t>
      </w:r>
    </w:p>
    <w:p w:rsidR="0094409E" w:rsidRDefault="001D7C7F">
      <w:pPr>
        <w:spacing w:line="400" w:lineRule="exact"/>
        <w:ind w:firstLineChars="300" w:firstLine="720"/>
        <w:rPr>
          <w:rFonts w:ascii="楷体" w:eastAsia="楷体" w:hAnsi="楷体"/>
          <w:sz w:val="24"/>
          <w:szCs w:val="24"/>
        </w:rPr>
      </w:pPr>
      <w:r>
        <w:rPr>
          <w:rFonts w:ascii="楷体" w:eastAsia="楷体" w:hAnsi="楷体" w:cs="楷体"/>
          <w:sz w:val="24"/>
          <w:szCs w:val="24"/>
        </w:rPr>
        <w:t>2.</w:t>
      </w:r>
      <w:r>
        <w:rPr>
          <w:rFonts w:ascii="楷体" w:eastAsia="楷体" w:hAnsi="楷体" w:cs="楷体" w:hint="eastAsia"/>
          <w:sz w:val="24"/>
          <w:szCs w:val="24"/>
        </w:rPr>
        <w:t>设备与场地</w:t>
      </w:r>
    </w:p>
    <w:p w:rsidR="0094409E" w:rsidRDefault="001D7C7F">
      <w:pPr>
        <w:spacing w:line="4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cs="宋体" w:hint="eastAsia"/>
          <w:kern w:val="0"/>
          <w:sz w:val="24"/>
          <w:szCs w:val="24"/>
        </w:rPr>
        <w:t>根据计算机平面设计专业技能教学的需要，建设符合专业需求的实训场地，</w:t>
      </w:r>
      <w:r>
        <w:rPr>
          <w:rFonts w:ascii="宋体" w:hAnsi="宋体" w:cs="宋体" w:hint="eastAsia"/>
          <w:sz w:val="24"/>
          <w:szCs w:val="24"/>
        </w:rPr>
        <w:t>配齐配足</w:t>
      </w:r>
      <w:r>
        <w:rPr>
          <w:rFonts w:ascii="宋体" w:cs="宋体" w:hint="eastAsia"/>
          <w:kern w:val="0"/>
          <w:sz w:val="24"/>
          <w:szCs w:val="24"/>
        </w:rPr>
        <w:t>喷绘</w:t>
      </w:r>
      <w:r>
        <w:rPr>
          <w:rFonts w:ascii="宋体" w:hAnsi="宋体" w:cs="宋体" w:hint="eastAsia"/>
          <w:sz w:val="24"/>
          <w:szCs w:val="24"/>
        </w:rPr>
        <w:t>、</w:t>
      </w:r>
      <w:r>
        <w:rPr>
          <w:rFonts w:ascii="宋体" w:cs="宋体" w:hint="eastAsia"/>
          <w:kern w:val="0"/>
          <w:sz w:val="24"/>
          <w:szCs w:val="24"/>
        </w:rPr>
        <w:t>复印</w:t>
      </w:r>
      <w:r>
        <w:rPr>
          <w:rFonts w:ascii="宋体" w:hAnsi="宋体" w:cs="宋体" w:hint="eastAsia"/>
          <w:sz w:val="24"/>
          <w:szCs w:val="24"/>
        </w:rPr>
        <w:t>、</w:t>
      </w:r>
      <w:r>
        <w:rPr>
          <w:rFonts w:ascii="宋体" w:cs="宋体" w:hint="eastAsia"/>
          <w:kern w:val="0"/>
          <w:sz w:val="24"/>
          <w:szCs w:val="24"/>
        </w:rPr>
        <w:t>扫描</w:t>
      </w:r>
      <w:r>
        <w:rPr>
          <w:rFonts w:ascii="宋体" w:hAnsi="宋体" w:cs="宋体" w:hint="eastAsia"/>
          <w:sz w:val="24"/>
          <w:szCs w:val="24"/>
        </w:rPr>
        <w:t>等常规实训设备，依据高仿真性、先进性、实用性的原则，配备</w:t>
      </w:r>
      <w:r>
        <w:rPr>
          <w:rFonts w:ascii="宋体" w:cs="宋体"/>
          <w:kern w:val="0"/>
          <w:sz w:val="24"/>
          <w:szCs w:val="24"/>
        </w:rPr>
        <w:t>Photoshop</w:t>
      </w:r>
      <w:r>
        <w:rPr>
          <w:rFonts w:ascii="宋体" w:hAnsi="宋体" w:cs="宋体" w:hint="eastAsia"/>
          <w:sz w:val="24"/>
          <w:szCs w:val="24"/>
        </w:rPr>
        <w:t>实训、</w:t>
      </w:r>
      <w:r>
        <w:rPr>
          <w:rFonts w:ascii="宋体" w:hAnsi="宋体" w:cs="宋体"/>
          <w:sz w:val="24"/>
          <w:szCs w:val="24"/>
        </w:rPr>
        <w:t>Illustrator</w:t>
      </w:r>
      <w:r>
        <w:rPr>
          <w:rFonts w:ascii="宋体" w:hAnsi="宋体" w:cs="宋体" w:hint="eastAsia"/>
          <w:sz w:val="24"/>
          <w:szCs w:val="24"/>
        </w:rPr>
        <w:t>实训、</w:t>
      </w:r>
      <w:r>
        <w:rPr>
          <w:rFonts w:ascii="宋体" w:cs="宋体"/>
          <w:kern w:val="0"/>
          <w:sz w:val="24"/>
          <w:szCs w:val="24"/>
        </w:rPr>
        <w:t>CorelDRAW</w:t>
      </w:r>
      <w:r>
        <w:rPr>
          <w:rFonts w:ascii="宋体" w:hAnsi="宋体" w:cs="宋体" w:hint="eastAsia"/>
          <w:sz w:val="24"/>
          <w:szCs w:val="24"/>
        </w:rPr>
        <w:t>实训、</w:t>
      </w:r>
      <w:r>
        <w:rPr>
          <w:rFonts w:ascii="宋体" w:hAnsi="宋体" w:cs="宋体"/>
          <w:sz w:val="24"/>
          <w:szCs w:val="24"/>
        </w:rPr>
        <w:t>Indesign</w:t>
      </w:r>
      <w:r>
        <w:rPr>
          <w:rFonts w:ascii="宋体" w:hAnsi="宋体" w:cs="宋体" w:hint="eastAsia"/>
          <w:sz w:val="24"/>
          <w:szCs w:val="24"/>
        </w:rPr>
        <w:t>等教学软件。合理分配教学工位，提高生均设备台套数和设备利用率。</w:t>
      </w:r>
    </w:p>
    <w:p w:rsidR="0094409E" w:rsidRDefault="001D7C7F">
      <w:pPr>
        <w:spacing w:line="4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）建有校企合作的绘画、数字图像信息处理、</w:t>
      </w:r>
      <w:r>
        <w:rPr>
          <w:rFonts w:ascii="宋体" w:cs="宋体" w:hint="eastAsia"/>
          <w:kern w:val="0"/>
          <w:sz w:val="24"/>
          <w:szCs w:val="24"/>
        </w:rPr>
        <w:t>包装设计</w:t>
      </w:r>
      <w:r>
        <w:rPr>
          <w:rFonts w:ascii="宋体" w:hAnsi="宋体" w:cs="宋体" w:hint="eastAsia"/>
          <w:sz w:val="24"/>
          <w:szCs w:val="24"/>
        </w:rPr>
        <w:t>以及广告制作等计算机平面设计实训实习场所，满足</w:t>
      </w:r>
      <w:r>
        <w:rPr>
          <w:rFonts w:ascii="宋体" w:cs="宋体" w:hint="eastAsia"/>
          <w:kern w:val="0"/>
          <w:sz w:val="24"/>
          <w:szCs w:val="24"/>
        </w:rPr>
        <w:t>图形处理、版式设计、包装设计</w:t>
      </w:r>
      <w:r>
        <w:rPr>
          <w:rFonts w:ascii="宋体" w:hAnsi="宋体" w:cs="宋体" w:hint="eastAsia"/>
          <w:sz w:val="24"/>
          <w:szCs w:val="24"/>
        </w:rPr>
        <w:t>等技能教学需求；</w:t>
      </w:r>
    </w:p>
    <w:p w:rsidR="0094409E" w:rsidRDefault="001D7C7F">
      <w:pPr>
        <w:spacing w:line="400" w:lineRule="exact"/>
        <w:ind w:firstLineChars="200" w:firstLine="480"/>
        <w:rPr>
          <w:rFonts w:ascii="宋体"/>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）引入现代企业运行机制，营造计算机</w:t>
      </w:r>
      <w:r>
        <w:rPr>
          <w:rFonts w:ascii="宋体" w:cs="宋体" w:hint="eastAsia"/>
          <w:kern w:val="0"/>
          <w:sz w:val="24"/>
          <w:szCs w:val="24"/>
        </w:rPr>
        <w:t>平面设计专业</w:t>
      </w:r>
      <w:r>
        <w:rPr>
          <w:rFonts w:ascii="宋体" w:hAnsi="宋体" w:cs="宋体" w:hint="eastAsia"/>
          <w:sz w:val="24"/>
          <w:szCs w:val="24"/>
        </w:rPr>
        <w:t>文化氛围，创设计算机</w:t>
      </w:r>
      <w:r>
        <w:rPr>
          <w:rFonts w:ascii="宋体" w:cs="宋体" w:hint="eastAsia"/>
          <w:kern w:val="0"/>
          <w:sz w:val="24"/>
          <w:szCs w:val="24"/>
        </w:rPr>
        <w:t>平面设计</w:t>
      </w:r>
      <w:r>
        <w:rPr>
          <w:rFonts w:ascii="宋体" w:hAnsi="宋体" w:cs="宋体" w:hint="eastAsia"/>
          <w:sz w:val="24"/>
          <w:szCs w:val="24"/>
        </w:rPr>
        <w:t>工作环境，使学生得到近似于实际工作场所的锻炼，成为计算机平面设计专业学生创新创业的基地和</w:t>
      </w:r>
      <w:r>
        <w:rPr>
          <w:rFonts w:ascii="宋体" w:cs="宋体" w:hint="eastAsia"/>
          <w:kern w:val="0"/>
          <w:sz w:val="24"/>
          <w:szCs w:val="24"/>
        </w:rPr>
        <w:t>专业技能型</w:t>
      </w:r>
      <w:r>
        <w:rPr>
          <w:rFonts w:ascii="宋体" w:hAnsi="宋体" w:cs="宋体" w:hint="eastAsia"/>
          <w:sz w:val="24"/>
          <w:szCs w:val="24"/>
        </w:rPr>
        <w:t>人才的孵化基地。</w:t>
      </w:r>
    </w:p>
    <w:p w:rsidR="0094409E" w:rsidRDefault="001D7C7F">
      <w:pPr>
        <w:adjustRightInd w:val="0"/>
        <w:snapToGrid w:val="0"/>
        <w:spacing w:line="400" w:lineRule="exact"/>
        <w:ind w:firstLineChars="200" w:firstLine="480"/>
        <w:rPr>
          <w:rFonts w:ascii="黑体" w:eastAsia="黑体" w:hAnsi="黑体"/>
          <w:b/>
          <w:bCs/>
          <w:sz w:val="24"/>
          <w:szCs w:val="24"/>
        </w:rPr>
      </w:pPr>
      <w:r>
        <w:rPr>
          <w:rFonts w:ascii="黑体" w:eastAsia="黑体" w:hAnsi="黑体" w:cs="黑体" w:hint="eastAsia"/>
          <w:sz w:val="24"/>
          <w:szCs w:val="24"/>
        </w:rPr>
        <w:t>六、实施建议</w:t>
      </w:r>
    </w:p>
    <w:p w:rsidR="0094409E" w:rsidRDefault="001D7C7F">
      <w:pPr>
        <w:widowControl/>
        <w:adjustRightInd w:val="0"/>
        <w:snapToGrid w:val="0"/>
        <w:spacing w:line="400" w:lineRule="exact"/>
        <w:ind w:firstLineChars="200" w:firstLine="480"/>
        <w:rPr>
          <w:rFonts w:ascii="楷体" w:eastAsia="楷体" w:hAnsi="楷体"/>
          <w:sz w:val="24"/>
          <w:szCs w:val="24"/>
        </w:rPr>
      </w:pPr>
      <w:r>
        <w:rPr>
          <w:rFonts w:ascii="楷体" w:eastAsia="楷体" w:hAnsi="楷体" w:cs="楷体"/>
          <w:sz w:val="24"/>
          <w:szCs w:val="24"/>
        </w:rPr>
        <w:lastRenderedPageBreak/>
        <w:t>1.</w:t>
      </w:r>
      <w:r>
        <w:rPr>
          <w:rFonts w:ascii="楷体" w:eastAsia="楷体" w:hAnsi="楷体" w:cs="楷体" w:hint="eastAsia"/>
          <w:sz w:val="24"/>
          <w:szCs w:val="24"/>
        </w:rPr>
        <w:t>教学建议</w:t>
      </w:r>
    </w:p>
    <w:p w:rsidR="0094409E" w:rsidRDefault="001D7C7F">
      <w:pPr>
        <w:adjustRightInd w:val="0"/>
        <w:snapToGrid w:val="0"/>
        <w:spacing w:line="400" w:lineRule="exact"/>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）教学安排</w:t>
      </w:r>
    </w:p>
    <w:p w:rsidR="0094409E" w:rsidRDefault="001D7C7F">
      <w:pPr>
        <w:adjustRightInd w:val="0"/>
        <w:snapToGrid w:val="0"/>
        <w:spacing w:line="400" w:lineRule="exact"/>
        <w:ind w:firstLineChars="200" w:firstLine="480"/>
        <w:rPr>
          <w:rFonts w:ascii="宋体" w:hAnsi="宋体" w:cs="宋体"/>
          <w:sz w:val="24"/>
          <w:szCs w:val="24"/>
        </w:rPr>
      </w:pPr>
      <w:r w:rsidRPr="008B4E56">
        <w:rPr>
          <w:rFonts w:ascii="宋体" w:hAnsi="宋体" w:cs="宋体" w:hint="eastAsia"/>
          <w:sz w:val="24"/>
          <w:szCs w:val="24"/>
        </w:rPr>
        <w:t>按照统分结合、分步实施的原则，依据本专业人才培养方案中的专业技能课程进程安排，对技能教学内容进行统筹考虑，编制贯通衔接、技能递进、由技能教学点转化而成的教学项目，嵌入到相关课程中实施。本标准中通用技能的技能内容和技能要求应得</w:t>
      </w:r>
      <w:r>
        <w:rPr>
          <w:rFonts w:ascii="宋体" w:hAnsi="宋体" w:cs="宋体" w:hint="eastAsia"/>
          <w:sz w:val="24"/>
          <w:szCs w:val="24"/>
        </w:rPr>
        <w:t>到全部落实，专项技能教学应根据学校开设专业方向选择性完成，通用技能和专项技能在前</w:t>
      </w:r>
      <w:r>
        <w:rPr>
          <w:rFonts w:ascii="宋体" w:hAnsi="宋体" w:cs="宋体"/>
          <w:sz w:val="24"/>
          <w:szCs w:val="24"/>
        </w:rPr>
        <w:t>5</w:t>
      </w:r>
      <w:r>
        <w:rPr>
          <w:rFonts w:ascii="宋体" w:hAnsi="宋体" w:cs="宋体" w:hint="eastAsia"/>
          <w:sz w:val="24"/>
          <w:szCs w:val="24"/>
        </w:rPr>
        <w:t>学期完成并达到教学要求，岗位技能教学原则上在第</w:t>
      </w:r>
      <w:r>
        <w:rPr>
          <w:rFonts w:ascii="宋体" w:hAnsi="宋体" w:cs="宋体"/>
          <w:sz w:val="24"/>
          <w:szCs w:val="24"/>
        </w:rPr>
        <w:t>5-6</w:t>
      </w:r>
      <w:r>
        <w:rPr>
          <w:rFonts w:ascii="宋体" w:hAnsi="宋体" w:cs="宋体" w:hint="eastAsia"/>
          <w:sz w:val="24"/>
          <w:szCs w:val="24"/>
        </w:rPr>
        <w:t>学期完成并达到教学要求。</w:t>
      </w:r>
    </w:p>
    <w:p w:rsidR="0094409E" w:rsidRDefault="001D7C7F">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职业学校在制定本专业实施性人才培养方案过程中，依据本标准制定本专业的技能教学计划和系列</w:t>
      </w:r>
      <w:r>
        <w:rPr>
          <w:rFonts w:ascii="宋体" w:hAnsi="宋体" w:cs="宋体" w:hint="eastAsia"/>
          <w:color w:val="000000" w:themeColor="text1"/>
          <w:sz w:val="24"/>
          <w:szCs w:val="24"/>
        </w:rPr>
        <w:t>化技能教学项目设计书。</w:t>
      </w:r>
      <w:r>
        <w:rPr>
          <w:rFonts w:ascii="宋体" w:hAnsi="宋体" w:cs="宋体" w:hint="eastAsia"/>
          <w:sz w:val="24"/>
          <w:szCs w:val="24"/>
        </w:rPr>
        <w:t>技能教学计划包括技能教学目标、教学内容及学时、教学安排、实施条件等，单个技能教学项目设计书包括教学项目名称、学习任务、教学要求、任务工作页、技能考核评分表及记录表等。技能教学内容、学期、学时安排可参照如下样表1。</w:t>
      </w:r>
    </w:p>
    <w:p w:rsidR="0094409E" w:rsidRDefault="001D7C7F">
      <w:pPr>
        <w:adjustRightInd w:val="0"/>
        <w:snapToGrid w:val="0"/>
        <w:spacing w:line="400" w:lineRule="exact"/>
        <w:ind w:firstLineChars="200" w:firstLine="402"/>
        <w:jc w:val="center"/>
        <w:rPr>
          <w:rFonts w:ascii="宋体" w:hAnsi="宋体" w:cs="宋体"/>
          <w:b/>
          <w:sz w:val="24"/>
          <w:szCs w:val="24"/>
        </w:rPr>
      </w:pPr>
      <w:r>
        <w:rPr>
          <w:rFonts w:ascii="宋体" w:hAnsi="宋体" w:hint="eastAsia"/>
          <w:b/>
          <w:sz w:val="20"/>
        </w:rPr>
        <w:t>表</w:t>
      </w:r>
      <w:r>
        <w:rPr>
          <w:rFonts w:ascii="宋体" w:hAnsi="宋体"/>
          <w:b/>
          <w:sz w:val="20"/>
        </w:rPr>
        <w:t>1</w:t>
      </w:r>
      <w:r>
        <w:rPr>
          <w:rFonts w:ascii="宋体" w:hAnsi="宋体" w:cs="宋体" w:hint="eastAsia"/>
          <w:b/>
          <w:sz w:val="20"/>
        </w:rPr>
        <w:t>教学内容及学时分配表</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2085"/>
        <w:gridCol w:w="1998"/>
        <w:gridCol w:w="1021"/>
        <w:gridCol w:w="851"/>
        <w:gridCol w:w="1417"/>
      </w:tblGrid>
      <w:tr w:rsidR="0094409E">
        <w:trPr>
          <w:trHeight w:val="331"/>
          <w:jc w:val="center"/>
        </w:trPr>
        <w:tc>
          <w:tcPr>
            <w:tcW w:w="816" w:type="dxa"/>
            <w:vAlign w:val="center"/>
          </w:tcPr>
          <w:p w:rsidR="0094409E" w:rsidRDefault="001D7C7F">
            <w:pPr>
              <w:spacing w:line="300" w:lineRule="exact"/>
              <w:jc w:val="center"/>
              <w:rPr>
                <w:rFonts w:ascii="宋体" w:hAnsi="宋体"/>
                <w:b/>
                <w:sz w:val="20"/>
                <w:szCs w:val="20"/>
              </w:rPr>
            </w:pPr>
            <w:r>
              <w:rPr>
                <w:rFonts w:ascii="宋体" w:hAnsi="宋体" w:hint="eastAsia"/>
                <w:b/>
                <w:sz w:val="20"/>
                <w:szCs w:val="20"/>
              </w:rPr>
              <w:t>序号</w:t>
            </w:r>
          </w:p>
        </w:tc>
        <w:tc>
          <w:tcPr>
            <w:tcW w:w="2085" w:type="dxa"/>
            <w:vAlign w:val="center"/>
          </w:tcPr>
          <w:p w:rsidR="0094409E" w:rsidRDefault="001D7C7F">
            <w:pPr>
              <w:spacing w:line="300" w:lineRule="exact"/>
              <w:jc w:val="center"/>
              <w:rPr>
                <w:rFonts w:ascii="宋体" w:hAnsi="宋体"/>
                <w:b/>
                <w:sz w:val="20"/>
                <w:szCs w:val="20"/>
              </w:rPr>
            </w:pPr>
            <w:r>
              <w:rPr>
                <w:rFonts w:ascii="宋体" w:hAnsi="宋体" w:hint="eastAsia"/>
                <w:b/>
                <w:sz w:val="20"/>
                <w:szCs w:val="20"/>
              </w:rPr>
              <w:t>承载技能学习内容的课程名称</w:t>
            </w:r>
          </w:p>
        </w:tc>
        <w:tc>
          <w:tcPr>
            <w:tcW w:w="1998" w:type="dxa"/>
            <w:tcBorders>
              <w:left w:val="single" w:sz="4" w:space="0" w:color="auto"/>
              <w:right w:val="single" w:sz="4" w:space="0" w:color="auto"/>
            </w:tcBorders>
            <w:vAlign w:val="center"/>
          </w:tcPr>
          <w:p w:rsidR="0094409E" w:rsidRDefault="001D7C7F">
            <w:pPr>
              <w:spacing w:line="300" w:lineRule="exact"/>
              <w:jc w:val="center"/>
              <w:rPr>
                <w:rFonts w:ascii="宋体" w:hAnsi="宋体"/>
                <w:b/>
                <w:sz w:val="20"/>
                <w:szCs w:val="20"/>
              </w:rPr>
            </w:pPr>
            <w:r>
              <w:rPr>
                <w:rFonts w:ascii="宋体" w:hAnsi="宋体" w:hint="eastAsia"/>
                <w:b/>
                <w:sz w:val="20"/>
                <w:szCs w:val="20"/>
              </w:rPr>
              <w:t>教学项目</w:t>
            </w:r>
          </w:p>
        </w:tc>
        <w:tc>
          <w:tcPr>
            <w:tcW w:w="1021" w:type="dxa"/>
            <w:tcBorders>
              <w:left w:val="single" w:sz="4" w:space="0" w:color="auto"/>
              <w:right w:val="single" w:sz="4" w:space="0" w:color="auto"/>
            </w:tcBorders>
            <w:vAlign w:val="center"/>
          </w:tcPr>
          <w:p w:rsidR="0094409E" w:rsidRDefault="001D7C7F">
            <w:pPr>
              <w:spacing w:line="300" w:lineRule="exact"/>
              <w:jc w:val="center"/>
              <w:rPr>
                <w:rFonts w:ascii="宋体" w:hAnsi="宋体"/>
                <w:b/>
                <w:sz w:val="20"/>
                <w:szCs w:val="20"/>
              </w:rPr>
            </w:pPr>
            <w:r>
              <w:rPr>
                <w:rFonts w:ascii="宋体" w:hAnsi="宋体" w:hint="eastAsia"/>
                <w:b/>
                <w:sz w:val="20"/>
                <w:szCs w:val="20"/>
              </w:rPr>
              <w:t>学期</w:t>
            </w:r>
          </w:p>
        </w:tc>
        <w:tc>
          <w:tcPr>
            <w:tcW w:w="851" w:type="dxa"/>
            <w:tcBorders>
              <w:left w:val="single" w:sz="4" w:space="0" w:color="auto"/>
              <w:right w:val="single" w:sz="4" w:space="0" w:color="auto"/>
            </w:tcBorders>
            <w:vAlign w:val="center"/>
          </w:tcPr>
          <w:p w:rsidR="0094409E" w:rsidRDefault="001D7C7F">
            <w:pPr>
              <w:spacing w:line="300" w:lineRule="exact"/>
              <w:jc w:val="center"/>
              <w:rPr>
                <w:rFonts w:ascii="宋体" w:hAnsi="宋体"/>
                <w:b/>
                <w:sz w:val="20"/>
                <w:szCs w:val="20"/>
              </w:rPr>
            </w:pPr>
            <w:r>
              <w:rPr>
                <w:rFonts w:ascii="宋体" w:hAnsi="宋体" w:hint="eastAsia"/>
                <w:b/>
                <w:sz w:val="20"/>
                <w:szCs w:val="20"/>
              </w:rPr>
              <w:t>学时</w:t>
            </w:r>
          </w:p>
        </w:tc>
        <w:tc>
          <w:tcPr>
            <w:tcW w:w="1417" w:type="dxa"/>
            <w:vAlign w:val="center"/>
          </w:tcPr>
          <w:p w:rsidR="0094409E" w:rsidRDefault="001D7C7F">
            <w:pPr>
              <w:spacing w:line="300" w:lineRule="exact"/>
              <w:jc w:val="center"/>
              <w:rPr>
                <w:rFonts w:ascii="宋体" w:hAnsi="宋体"/>
                <w:b/>
                <w:sz w:val="20"/>
                <w:szCs w:val="20"/>
              </w:rPr>
            </w:pPr>
            <w:r>
              <w:rPr>
                <w:rFonts w:ascii="宋体" w:hAnsi="宋体" w:hint="eastAsia"/>
                <w:b/>
                <w:sz w:val="20"/>
                <w:szCs w:val="20"/>
              </w:rPr>
              <w:t>对应的技能学习领域</w:t>
            </w:r>
          </w:p>
        </w:tc>
      </w:tr>
      <w:tr w:rsidR="0094409E">
        <w:trPr>
          <w:trHeight w:val="331"/>
          <w:jc w:val="center"/>
        </w:trPr>
        <w:tc>
          <w:tcPr>
            <w:tcW w:w="816" w:type="dxa"/>
            <w:vMerge w:val="restart"/>
            <w:vAlign w:val="center"/>
          </w:tcPr>
          <w:p w:rsidR="0094409E" w:rsidRDefault="001D7C7F">
            <w:pPr>
              <w:spacing w:line="300" w:lineRule="exact"/>
              <w:jc w:val="center"/>
              <w:rPr>
                <w:rFonts w:ascii="宋体" w:hAnsi="宋体" w:cs="黑体"/>
                <w:sz w:val="20"/>
                <w:szCs w:val="20"/>
              </w:rPr>
            </w:pPr>
            <w:r>
              <w:rPr>
                <w:rFonts w:ascii="宋体" w:hAnsi="宋体" w:cs="黑体"/>
                <w:sz w:val="20"/>
                <w:szCs w:val="20"/>
              </w:rPr>
              <w:t>1</w:t>
            </w:r>
          </w:p>
        </w:tc>
        <w:tc>
          <w:tcPr>
            <w:tcW w:w="2085" w:type="dxa"/>
            <w:vMerge w:val="restart"/>
            <w:vAlign w:val="center"/>
          </w:tcPr>
          <w:p w:rsidR="0094409E" w:rsidRDefault="0094409E">
            <w:pPr>
              <w:spacing w:line="300" w:lineRule="exact"/>
              <w:jc w:val="center"/>
              <w:rPr>
                <w:rFonts w:ascii="宋体" w:hAnsi="宋体" w:cs="黑体"/>
                <w:sz w:val="20"/>
                <w:szCs w:val="20"/>
              </w:rPr>
            </w:pPr>
          </w:p>
        </w:tc>
        <w:tc>
          <w:tcPr>
            <w:tcW w:w="1998" w:type="dxa"/>
            <w:tcBorders>
              <w:left w:val="single" w:sz="4" w:space="0" w:color="auto"/>
              <w:bottom w:val="single" w:sz="4" w:space="0" w:color="auto"/>
              <w:right w:val="single" w:sz="4" w:space="0" w:color="auto"/>
            </w:tcBorders>
            <w:vAlign w:val="center"/>
          </w:tcPr>
          <w:p w:rsidR="0094409E" w:rsidRDefault="001D7C7F">
            <w:pPr>
              <w:spacing w:line="300" w:lineRule="exact"/>
              <w:jc w:val="center"/>
              <w:rPr>
                <w:rFonts w:ascii="宋体" w:hAnsi="宋体" w:cs="黑体"/>
                <w:sz w:val="20"/>
                <w:szCs w:val="20"/>
              </w:rPr>
            </w:pPr>
            <w:r>
              <w:rPr>
                <w:rFonts w:ascii="宋体" w:hAnsi="宋体" w:cs="黑体" w:hint="eastAsia"/>
                <w:sz w:val="20"/>
                <w:szCs w:val="20"/>
              </w:rPr>
              <w:t>项目一</w:t>
            </w:r>
          </w:p>
        </w:tc>
        <w:tc>
          <w:tcPr>
            <w:tcW w:w="1021" w:type="dxa"/>
            <w:tcBorders>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cs="黑体"/>
                <w:sz w:val="20"/>
                <w:szCs w:val="20"/>
              </w:rPr>
            </w:pPr>
          </w:p>
        </w:tc>
        <w:tc>
          <w:tcPr>
            <w:tcW w:w="851" w:type="dxa"/>
            <w:tcBorders>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cs="黑体"/>
                <w:sz w:val="20"/>
                <w:szCs w:val="20"/>
              </w:rPr>
            </w:pPr>
          </w:p>
        </w:tc>
        <w:tc>
          <w:tcPr>
            <w:tcW w:w="1417" w:type="dxa"/>
            <w:vMerge w:val="restart"/>
            <w:vAlign w:val="center"/>
          </w:tcPr>
          <w:p w:rsidR="0094409E" w:rsidRDefault="0094409E">
            <w:pPr>
              <w:spacing w:line="300" w:lineRule="exact"/>
              <w:ind w:firstLineChars="100" w:firstLine="200"/>
              <w:rPr>
                <w:rFonts w:ascii="宋体" w:hAnsi="宋体" w:cs="黑体"/>
                <w:sz w:val="20"/>
                <w:szCs w:val="20"/>
              </w:rPr>
            </w:pPr>
          </w:p>
        </w:tc>
      </w:tr>
      <w:tr w:rsidR="0094409E">
        <w:trPr>
          <w:trHeight w:val="331"/>
          <w:jc w:val="center"/>
        </w:trPr>
        <w:tc>
          <w:tcPr>
            <w:tcW w:w="816" w:type="dxa"/>
            <w:vMerge/>
            <w:vAlign w:val="center"/>
          </w:tcPr>
          <w:p w:rsidR="0094409E" w:rsidRDefault="0094409E">
            <w:pPr>
              <w:widowControl/>
              <w:spacing w:line="300" w:lineRule="exact"/>
              <w:jc w:val="left"/>
              <w:rPr>
                <w:rFonts w:ascii="宋体" w:hAnsi="宋体" w:cs="黑体"/>
                <w:sz w:val="20"/>
                <w:szCs w:val="20"/>
              </w:rPr>
            </w:pPr>
          </w:p>
        </w:tc>
        <w:tc>
          <w:tcPr>
            <w:tcW w:w="2085" w:type="dxa"/>
            <w:vMerge/>
            <w:vAlign w:val="center"/>
          </w:tcPr>
          <w:p w:rsidR="0094409E" w:rsidRDefault="0094409E">
            <w:pPr>
              <w:widowControl/>
              <w:spacing w:line="300" w:lineRule="exact"/>
              <w:jc w:val="left"/>
              <w:rPr>
                <w:rFonts w:ascii="宋体" w:hAnsi="宋体" w:cs="黑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94409E" w:rsidRDefault="001D7C7F">
            <w:pPr>
              <w:spacing w:line="300" w:lineRule="exact"/>
              <w:jc w:val="center"/>
              <w:rPr>
                <w:rFonts w:ascii="宋体" w:hAnsi="宋体" w:cs="黑体"/>
                <w:sz w:val="20"/>
                <w:szCs w:val="20"/>
              </w:rPr>
            </w:pPr>
            <w:r>
              <w:rPr>
                <w:rFonts w:ascii="宋体" w:hAnsi="宋体" w:cs="黑体" w:hint="eastAsia"/>
                <w:sz w:val="20"/>
                <w:szCs w:val="20"/>
              </w:rPr>
              <w:t>项目二</w:t>
            </w:r>
          </w:p>
        </w:tc>
        <w:tc>
          <w:tcPr>
            <w:tcW w:w="1021" w:type="dxa"/>
            <w:tcBorders>
              <w:top w:val="single" w:sz="4" w:space="0" w:color="auto"/>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cs="黑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cs="黑体"/>
                <w:sz w:val="20"/>
                <w:szCs w:val="20"/>
              </w:rPr>
            </w:pPr>
          </w:p>
        </w:tc>
        <w:tc>
          <w:tcPr>
            <w:tcW w:w="1417" w:type="dxa"/>
            <w:vMerge/>
            <w:vAlign w:val="center"/>
          </w:tcPr>
          <w:p w:rsidR="0094409E" w:rsidRDefault="0094409E">
            <w:pPr>
              <w:widowControl/>
              <w:spacing w:line="300" w:lineRule="exact"/>
              <w:jc w:val="left"/>
              <w:rPr>
                <w:rFonts w:ascii="宋体" w:hAnsi="宋体" w:cs="黑体"/>
                <w:sz w:val="20"/>
                <w:szCs w:val="20"/>
              </w:rPr>
            </w:pPr>
          </w:p>
        </w:tc>
      </w:tr>
      <w:tr w:rsidR="0094409E">
        <w:trPr>
          <w:trHeight w:val="331"/>
          <w:jc w:val="center"/>
        </w:trPr>
        <w:tc>
          <w:tcPr>
            <w:tcW w:w="816" w:type="dxa"/>
            <w:vMerge/>
            <w:vAlign w:val="center"/>
          </w:tcPr>
          <w:p w:rsidR="0094409E" w:rsidRDefault="0094409E">
            <w:pPr>
              <w:widowControl/>
              <w:spacing w:line="300" w:lineRule="exact"/>
              <w:jc w:val="left"/>
              <w:rPr>
                <w:rFonts w:ascii="宋体" w:hAnsi="宋体" w:cs="黑体"/>
                <w:sz w:val="20"/>
                <w:szCs w:val="20"/>
              </w:rPr>
            </w:pPr>
          </w:p>
        </w:tc>
        <w:tc>
          <w:tcPr>
            <w:tcW w:w="2085" w:type="dxa"/>
            <w:vMerge/>
            <w:vAlign w:val="center"/>
          </w:tcPr>
          <w:p w:rsidR="0094409E" w:rsidRDefault="0094409E">
            <w:pPr>
              <w:widowControl/>
              <w:spacing w:line="300" w:lineRule="exact"/>
              <w:jc w:val="left"/>
              <w:rPr>
                <w:rFonts w:ascii="宋体" w:hAnsi="宋体" w:cs="黑体"/>
                <w:sz w:val="20"/>
                <w:szCs w:val="20"/>
              </w:rPr>
            </w:pPr>
          </w:p>
        </w:tc>
        <w:tc>
          <w:tcPr>
            <w:tcW w:w="1998" w:type="dxa"/>
            <w:tcBorders>
              <w:top w:val="single" w:sz="4" w:space="0" w:color="auto"/>
              <w:left w:val="single" w:sz="4" w:space="0" w:color="auto"/>
              <w:right w:val="single" w:sz="4" w:space="0" w:color="auto"/>
            </w:tcBorders>
            <w:vAlign w:val="center"/>
          </w:tcPr>
          <w:p w:rsidR="0094409E" w:rsidRDefault="001D7C7F">
            <w:pPr>
              <w:spacing w:line="300" w:lineRule="exact"/>
              <w:jc w:val="center"/>
              <w:rPr>
                <w:rFonts w:ascii="宋体" w:hAnsi="宋体" w:cs="黑体"/>
                <w:sz w:val="20"/>
                <w:szCs w:val="20"/>
              </w:rPr>
            </w:pPr>
            <w:r>
              <w:rPr>
                <w:rFonts w:ascii="宋体" w:hAnsi="宋体" w:cs="黑体" w:hint="eastAsia"/>
                <w:sz w:val="20"/>
                <w:szCs w:val="20"/>
              </w:rPr>
              <w:t>……</w:t>
            </w:r>
          </w:p>
        </w:tc>
        <w:tc>
          <w:tcPr>
            <w:tcW w:w="1021" w:type="dxa"/>
            <w:tcBorders>
              <w:top w:val="single" w:sz="4" w:space="0" w:color="auto"/>
              <w:left w:val="single" w:sz="4" w:space="0" w:color="auto"/>
              <w:right w:val="single" w:sz="4" w:space="0" w:color="auto"/>
            </w:tcBorders>
            <w:vAlign w:val="center"/>
          </w:tcPr>
          <w:p w:rsidR="0094409E" w:rsidRDefault="0094409E">
            <w:pPr>
              <w:spacing w:line="300" w:lineRule="exact"/>
              <w:jc w:val="center"/>
              <w:rPr>
                <w:rFonts w:ascii="宋体" w:hAnsi="宋体" w:cs="黑体"/>
                <w:sz w:val="20"/>
                <w:szCs w:val="20"/>
              </w:rPr>
            </w:pPr>
          </w:p>
        </w:tc>
        <w:tc>
          <w:tcPr>
            <w:tcW w:w="851" w:type="dxa"/>
            <w:tcBorders>
              <w:top w:val="single" w:sz="4" w:space="0" w:color="auto"/>
              <w:left w:val="single" w:sz="4" w:space="0" w:color="auto"/>
              <w:right w:val="single" w:sz="4" w:space="0" w:color="auto"/>
            </w:tcBorders>
            <w:vAlign w:val="center"/>
          </w:tcPr>
          <w:p w:rsidR="0094409E" w:rsidRDefault="0094409E">
            <w:pPr>
              <w:spacing w:line="300" w:lineRule="exact"/>
              <w:jc w:val="center"/>
              <w:rPr>
                <w:rFonts w:ascii="宋体" w:hAnsi="宋体" w:cs="黑体"/>
                <w:sz w:val="20"/>
                <w:szCs w:val="20"/>
              </w:rPr>
            </w:pPr>
          </w:p>
        </w:tc>
        <w:tc>
          <w:tcPr>
            <w:tcW w:w="1417" w:type="dxa"/>
            <w:vMerge/>
            <w:vAlign w:val="center"/>
          </w:tcPr>
          <w:p w:rsidR="0094409E" w:rsidRDefault="0094409E">
            <w:pPr>
              <w:widowControl/>
              <w:spacing w:line="300" w:lineRule="exact"/>
              <w:jc w:val="left"/>
              <w:rPr>
                <w:rFonts w:ascii="宋体" w:hAnsi="宋体" w:cs="黑体"/>
                <w:sz w:val="20"/>
                <w:szCs w:val="20"/>
              </w:rPr>
            </w:pPr>
          </w:p>
        </w:tc>
      </w:tr>
      <w:tr w:rsidR="0094409E">
        <w:trPr>
          <w:trHeight w:val="331"/>
          <w:jc w:val="center"/>
        </w:trPr>
        <w:tc>
          <w:tcPr>
            <w:tcW w:w="816" w:type="dxa"/>
            <w:vMerge w:val="restart"/>
            <w:vAlign w:val="center"/>
          </w:tcPr>
          <w:p w:rsidR="0094409E" w:rsidRDefault="001D7C7F">
            <w:pPr>
              <w:spacing w:line="300" w:lineRule="exact"/>
              <w:jc w:val="center"/>
              <w:rPr>
                <w:rFonts w:ascii="宋体" w:hAnsi="宋体" w:cs="黑体"/>
                <w:sz w:val="20"/>
                <w:szCs w:val="20"/>
              </w:rPr>
            </w:pPr>
            <w:r>
              <w:rPr>
                <w:rFonts w:ascii="宋体" w:hAnsi="宋体" w:cs="黑体"/>
                <w:sz w:val="20"/>
                <w:szCs w:val="20"/>
              </w:rPr>
              <w:t>2</w:t>
            </w:r>
          </w:p>
        </w:tc>
        <w:tc>
          <w:tcPr>
            <w:tcW w:w="2085" w:type="dxa"/>
            <w:vMerge w:val="restart"/>
            <w:vAlign w:val="center"/>
          </w:tcPr>
          <w:p w:rsidR="0094409E" w:rsidRDefault="0094409E">
            <w:pPr>
              <w:spacing w:line="300" w:lineRule="exact"/>
              <w:jc w:val="center"/>
              <w:rPr>
                <w:rFonts w:ascii="宋体" w:hAnsi="宋体"/>
                <w:sz w:val="20"/>
                <w:szCs w:val="20"/>
              </w:rPr>
            </w:pPr>
          </w:p>
        </w:tc>
        <w:tc>
          <w:tcPr>
            <w:tcW w:w="1998" w:type="dxa"/>
            <w:tcBorders>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sz w:val="20"/>
                <w:szCs w:val="20"/>
              </w:rPr>
            </w:pPr>
          </w:p>
        </w:tc>
        <w:tc>
          <w:tcPr>
            <w:tcW w:w="1021" w:type="dxa"/>
            <w:tcBorders>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cs="黑体"/>
                <w:sz w:val="20"/>
                <w:szCs w:val="20"/>
              </w:rPr>
            </w:pPr>
          </w:p>
        </w:tc>
        <w:tc>
          <w:tcPr>
            <w:tcW w:w="851" w:type="dxa"/>
            <w:tcBorders>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cs="黑体"/>
                <w:sz w:val="20"/>
                <w:szCs w:val="20"/>
              </w:rPr>
            </w:pPr>
          </w:p>
        </w:tc>
        <w:tc>
          <w:tcPr>
            <w:tcW w:w="1417" w:type="dxa"/>
            <w:vMerge w:val="restart"/>
            <w:vAlign w:val="center"/>
          </w:tcPr>
          <w:p w:rsidR="0094409E" w:rsidRDefault="0094409E">
            <w:pPr>
              <w:spacing w:line="300" w:lineRule="exact"/>
              <w:jc w:val="center"/>
              <w:rPr>
                <w:rFonts w:ascii="宋体" w:hAnsi="宋体" w:cs="黑体"/>
                <w:sz w:val="20"/>
                <w:szCs w:val="20"/>
              </w:rPr>
            </w:pPr>
          </w:p>
        </w:tc>
      </w:tr>
      <w:tr w:rsidR="0094409E">
        <w:trPr>
          <w:trHeight w:val="331"/>
          <w:jc w:val="center"/>
        </w:trPr>
        <w:tc>
          <w:tcPr>
            <w:tcW w:w="816" w:type="dxa"/>
            <w:vMerge/>
            <w:vAlign w:val="center"/>
          </w:tcPr>
          <w:p w:rsidR="0094409E" w:rsidRDefault="0094409E">
            <w:pPr>
              <w:widowControl/>
              <w:spacing w:line="300" w:lineRule="exact"/>
              <w:jc w:val="left"/>
              <w:rPr>
                <w:rFonts w:ascii="宋体" w:hAnsi="宋体" w:cs="黑体"/>
                <w:sz w:val="20"/>
                <w:szCs w:val="20"/>
              </w:rPr>
            </w:pPr>
          </w:p>
        </w:tc>
        <w:tc>
          <w:tcPr>
            <w:tcW w:w="2085" w:type="dxa"/>
            <w:vMerge/>
            <w:vAlign w:val="center"/>
          </w:tcPr>
          <w:p w:rsidR="0094409E" w:rsidRDefault="0094409E">
            <w:pPr>
              <w:spacing w:line="300" w:lineRule="exact"/>
              <w:jc w:val="center"/>
              <w:rPr>
                <w:rFonts w:ascii="宋体" w:hAnsi="宋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cs="黑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cs="黑体"/>
                <w:sz w:val="20"/>
                <w:szCs w:val="20"/>
              </w:rPr>
            </w:pPr>
          </w:p>
        </w:tc>
        <w:tc>
          <w:tcPr>
            <w:tcW w:w="1417" w:type="dxa"/>
            <w:vMerge/>
            <w:vAlign w:val="center"/>
          </w:tcPr>
          <w:p w:rsidR="0094409E" w:rsidRDefault="0094409E">
            <w:pPr>
              <w:widowControl/>
              <w:spacing w:line="300" w:lineRule="exact"/>
              <w:jc w:val="left"/>
              <w:rPr>
                <w:rFonts w:ascii="宋体" w:hAnsi="宋体" w:cs="黑体"/>
                <w:sz w:val="20"/>
                <w:szCs w:val="20"/>
              </w:rPr>
            </w:pPr>
          </w:p>
        </w:tc>
      </w:tr>
      <w:tr w:rsidR="0094409E">
        <w:trPr>
          <w:trHeight w:val="331"/>
          <w:jc w:val="center"/>
        </w:trPr>
        <w:tc>
          <w:tcPr>
            <w:tcW w:w="816" w:type="dxa"/>
            <w:vMerge/>
            <w:vAlign w:val="center"/>
          </w:tcPr>
          <w:p w:rsidR="0094409E" w:rsidRDefault="0094409E">
            <w:pPr>
              <w:widowControl/>
              <w:spacing w:line="300" w:lineRule="exact"/>
              <w:jc w:val="left"/>
              <w:rPr>
                <w:rFonts w:ascii="宋体" w:hAnsi="宋体" w:cs="黑体"/>
                <w:sz w:val="20"/>
                <w:szCs w:val="20"/>
              </w:rPr>
            </w:pPr>
          </w:p>
        </w:tc>
        <w:tc>
          <w:tcPr>
            <w:tcW w:w="2085" w:type="dxa"/>
            <w:vMerge/>
            <w:vAlign w:val="center"/>
          </w:tcPr>
          <w:p w:rsidR="0094409E" w:rsidRDefault="0094409E">
            <w:pPr>
              <w:spacing w:line="300" w:lineRule="exact"/>
              <w:jc w:val="center"/>
              <w:rPr>
                <w:rFonts w:ascii="宋体" w:hAnsi="宋体"/>
                <w:sz w:val="20"/>
                <w:szCs w:val="20"/>
              </w:rPr>
            </w:pPr>
          </w:p>
        </w:tc>
        <w:tc>
          <w:tcPr>
            <w:tcW w:w="1998" w:type="dxa"/>
            <w:tcBorders>
              <w:top w:val="single" w:sz="4" w:space="0" w:color="auto"/>
              <w:left w:val="single" w:sz="4" w:space="0" w:color="auto"/>
              <w:right w:val="single" w:sz="4" w:space="0" w:color="auto"/>
            </w:tcBorders>
            <w:vAlign w:val="center"/>
          </w:tcPr>
          <w:p w:rsidR="0094409E" w:rsidRDefault="0094409E">
            <w:pPr>
              <w:spacing w:line="300" w:lineRule="exact"/>
              <w:jc w:val="center"/>
              <w:rPr>
                <w:rFonts w:ascii="宋体" w:hAnsi="宋体"/>
                <w:sz w:val="20"/>
                <w:szCs w:val="20"/>
              </w:rPr>
            </w:pPr>
          </w:p>
        </w:tc>
        <w:tc>
          <w:tcPr>
            <w:tcW w:w="1021" w:type="dxa"/>
            <w:tcBorders>
              <w:top w:val="single" w:sz="4" w:space="0" w:color="auto"/>
              <w:left w:val="single" w:sz="4" w:space="0" w:color="auto"/>
              <w:right w:val="single" w:sz="4" w:space="0" w:color="auto"/>
            </w:tcBorders>
            <w:vAlign w:val="center"/>
          </w:tcPr>
          <w:p w:rsidR="0094409E" w:rsidRDefault="0094409E">
            <w:pPr>
              <w:spacing w:line="300" w:lineRule="exact"/>
              <w:jc w:val="center"/>
              <w:rPr>
                <w:rFonts w:ascii="宋体" w:hAnsi="宋体" w:cs="黑体"/>
                <w:sz w:val="20"/>
                <w:szCs w:val="20"/>
              </w:rPr>
            </w:pPr>
          </w:p>
        </w:tc>
        <w:tc>
          <w:tcPr>
            <w:tcW w:w="851" w:type="dxa"/>
            <w:tcBorders>
              <w:top w:val="single" w:sz="4" w:space="0" w:color="auto"/>
              <w:left w:val="single" w:sz="4" w:space="0" w:color="auto"/>
              <w:right w:val="single" w:sz="4" w:space="0" w:color="auto"/>
            </w:tcBorders>
            <w:vAlign w:val="center"/>
          </w:tcPr>
          <w:p w:rsidR="0094409E" w:rsidRDefault="0094409E">
            <w:pPr>
              <w:spacing w:line="300" w:lineRule="exact"/>
              <w:jc w:val="center"/>
              <w:rPr>
                <w:rFonts w:ascii="宋体" w:hAnsi="宋体" w:cs="黑体"/>
                <w:sz w:val="20"/>
                <w:szCs w:val="20"/>
              </w:rPr>
            </w:pPr>
          </w:p>
        </w:tc>
        <w:tc>
          <w:tcPr>
            <w:tcW w:w="1417" w:type="dxa"/>
            <w:vMerge/>
            <w:vAlign w:val="center"/>
          </w:tcPr>
          <w:p w:rsidR="0094409E" w:rsidRDefault="0094409E">
            <w:pPr>
              <w:widowControl/>
              <w:spacing w:line="300" w:lineRule="exact"/>
              <w:jc w:val="left"/>
              <w:rPr>
                <w:rFonts w:ascii="宋体" w:hAnsi="宋体" w:cs="黑体"/>
                <w:sz w:val="20"/>
                <w:szCs w:val="20"/>
              </w:rPr>
            </w:pPr>
          </w:p>
        </w:tc>
      </w:tr>
      <w:tr w:rsidR="0094409E">
        <w:trPr>
          <w:trHeight w:val="331"/>
          <w:jc w:val="center"/>
        </w:trPr>
        <w:tc>
          <w:tcPr>
            <w:tcW w:w="816" w:type="dxa"/>
            <w:vMerge w:val="restart"/>
            <w:vAlign w:val="center"/>
          </w:tcPr>
          <w:p w:rsidR="0094409E" w:rsidRDefault="001D7C7F">
            <w:pPr>
              <w:spacing w:line="300" w:lineRule="exact"/>
              <w:jc w:val="center"/>
              <w:rPr>
                <w:rFonts w:ascii="宋体" w:hAnsi="宋体" w:cs="黑体"/>
                <w:sz w:val="20"/>
                <w:szCs w:val="20"/>
              </w:rPr>
            </w:pPr>
            <w:r>
              <w:rPr>
                <w:rFonts w:ascii="宋体" w:hAnsi="宋体" w:cs="黑体" w:hint="eastAsia"/>
                <w:sz w:val="20"/>
                <w:szCs w:val="20"/>
              </w:rPr>
              <w:t>……</w:t>
            </w:r>
          </w:p>
        </w:tc>
        <w:tc>
          <w:tcPr>
            <w:tcW w:w="2085" w:type="dxa"/>
            <w:vMerge w:val="restart"/>
            <w:vAlign w:val="center"/>
          </w:tcPr>
          <w:p w:rsidR="0094409E" w:rsidRDefault="0094409E">
            <w:pPr>
              <w:spacing w:line="300" w:lineRule="exact"/>
              <w:jc w:val="center"/>
              <w:rPr>
                <w:rFonts w:ascii="宋体" w:hAnsi="宋体"/>
                <w:sz w:val="20"/>
                <w:szCs w:val="20"/>
              </w:rPr>
            </w:pPr>
          </w:p>
        </w:tc>
        <w:tc>
          <w:tcPr>
            <w:tcW w:w="1998" w:type="dxa"/>
            <w:tcBorders>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sz w:val="20"/>
                <w:szCs w:val="20"/>
              </w:rPr>
            </w:pPr>
          </w:p>
        </w:tc>
        <w:tc>
          <w:tcPr>
            <w:tcW w:w="1021" w:type="dxa"/>
            <w:tcBorders>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sz w:val="20"/>
                <w:szCs w:val="20"/>
              </w:rPr>
            </w:pPr>
          </w:p>
        </w:tc>
        <w:tc>
          <w:tcPr>
            <w:tcW w:w="851" w:type="dxa"/>
            <w:tcBorders>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sz w:val="20"/>
                <w:szCs w:val="20"/>
              </w:rPr>
            </w:pPr>
          </w:p>
        </w:tc>
        <w:tc>
          <w:tcPr>
            <w:tcW w:w="1417" w:type="dxa"/>
            <w:vMerge w:val="restart"/>
            <w:vAlign w:val="center"/>
          </w:tcPr>
          <w:p w:rsidR="0094409E" w:rsidRDefault="0094409E">
            <w:pPr>
              <w:spacing w:line="300" w:lineRule="exact"/>
              <w:jc w:val="center"/>
              <w:rPr>
                <w:rFonts w:ascii="宋体" w:hAnsi="宋体"/>
                <w:sz w:val="20"/>
                <w:szCs w:val="20"/>
              </w:rPr>
            </w:pPr>
          </w:p>
        </w:tc>
      </w:tr>
      <w:tr w:rsidR="0094409E">
        <w:trPr>
          <w:trHeight w:val="331"/>
          <w:jc w:val="center"/>
        </w:trPr>
        <w:tc>
          <w:tcPr>
            <w:tcW w:w="816" w:type="dxa"/>
            <w:vMerge/>
            <w:vAlign w:val="center"/>
          </w:tcPr>
          <w:p w:rsidR="0094409E" w:rsidRDefault="0094409E">
            <w:pPr>
              <w:widowControl/>
              <w:spacing w:line="300" w:lineRule="exact"/>
              <w:jc w:val="left"/>
              <w:rPr>
                <w:rFonts w:ascii="宋体" w:hAnsi="宋体" w:cs="黑体"/>
                <w:sz w:val="20"/>
                <w:szCs w:val="20"/>
              </w:rPr>
            </w:pPr>
          </w:p>
        </w:tc>
        <w:tc>
          <w:tcPr>
            <w:tcW w:w="2085" w:type="dxa"/>
            <w:vMerge/>
            <w:vAlign w:val="center"/>
          </w:tcPr>
          <w:p w:rsidR="0094409E" w:rsidRDefault="0094409E">
            <w:pPr>
              <w:widowControl/>
              <w:spacing w:line="300" w:lineRule="exact"/>
              <w:jc w:val="left"/>
              <w:rPr>
                <w:rFonts w:ascii="宋体" w:hAnsi="宋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sz w:val="20"/>
                <w:szCs w:val="20"/>
              </w:rPr>
            </w:pPr>
          </w:p>
        </w:tc>
        <w:tc>
          <w:tcPr>
            <w:tcW w:w="1021" w:type="dxa"/>
            <w:tcBorders>
              <w:top w:val="single" w:sz="4" w:space="0" w:color="auto"/>
              <w:left w:val="single" w:sz="4" w:space="0" w:color="auto"/>
              <w:bottom w:val="single" w:sz="4" w:space="0" w:color="auto"/>
              <w:right w:val="single" w:sz="4" w:space="0" w:color="auto"/>
            </w:tcBorders>
          </w:tcPr>
          <w:p w:rsidR="0094409E" w:rsidRDefault="0094409E">
            <w:pPr>
              <w:spacing w:line="300" w:lineRule="exact"/>
              <w:jc w:val="center"/>
              <w:rPr>
                <w:rFonts w:ascii="宋体" w:hAnsi="宋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4409E" w:rsidRDefault="0094409E">
            <w:pPr>
              <w:spacing w:line="300" w:lineRule="exact"/>
              <w:jc w:val="center"/>
              <w:rPr>
                <w:rFonts w:ascii="宋体" w:hAnsi="宋体"/>
                <w:sz w:val="20"/>
                <w:szCs w:val="20"/>
              </w:rPr>
            </w:pPr>
          </w:p>
        </w:tc>
        <w:tc>
          <w:tcPr>
            <w:tcW w:w="1417" w:type="dxa"/>
            <w:vMerge/>
            <w:vAlign w:val="center"/>
          </w:tcPr>
          <w:p w:rsidR="0094409E" w:rsidRDefault="0094409E">
            <w:pPr>
              <w:widowControl/>
              <w:spacing w:line="300" w:lineRule="exact"/>
              <w:jc w:val="left"/>
              <w:rPr>
                <w:rFonts w:ascii="宋体" w:hAnsi="宋体"/>
                <w:sz w:val="20"/>
                <w:szCs w:val="20"/>
              </w:rPr>
            </w:pPr>
          </w:p>
        </w:tc>
      </w:tr>
      <w:tr w:rsidR="0094409E">
        <w:trPr>
          <w:trHeight w:val="331"/>
          <w:jc w:val="center"/>
        </w:trPr>
        <w:tc>
          <w:tcPr>
            <w:tcW w:w="816" w:type="dxa"/>
            <w:vMerge/>
            <w:vAlign w:val="center"/>
          </w:tcPr>
          <w:p w:rsidR="0094409E" w:rsidRDefault="0094409E">
            <w:pPr>
              <w:widowControl/>
              <w:spacing w:line="300" w:lineRule="exact"/>
              <w:jc w:val="left"/>
              <w:rPr>
                <w:rFonts w:ascii="宋体" w:hAnsi="宋体" w:cs="黑体"/>
                <w:sz w:val="20"/>
                <w:szCs w:val="20"/>
              </w:rPr>
            </w:pPr>
          </w:p>
        </w:tc>
        <w:tc>
          <w:tcPr>
            <w:tcW w:w="2085" w:type="dxa"/>
            <w:vMerge/>
            <w:vAlign w:val="center"/>
          </w:tcPr>
          <w:p w:rsidR="0094409E" w:rsidRDefault="0094409E">
            <w:pPr>
              <w:widowControl/>
              <w:spacing w:line="300" w:lineRule="exact"/>
              <w:jc w:val="left"/>
              <w:rPr>
                <w:rFonts w:ascii="宋体" w:hAnsi="宋体"/>
                <w:sz w:val="20"/>
                <w:szCs w:val="20"/>
              </w:rPr>
            </w:pPr>
          </w:p>
        </w:tc>
        <w:tc>
          <w:tcPr>
            <w:tcW w:w="1998" w:type="dxa"/>
            <w:tcBorders>
              <w:top w:val="single" w:sz="4" w:space="0" w:color="auto"/>
              <w:left w:val="single" w:sz="4" w:space="0" w:color="auto"/>
              <w:right w:val="single" w:sz="4" w:space="0" w:color="auto"/>
            </w:tcBorders>
            <w:vAlign w:val="center"/>
          </w:tcPr>
          <w:p w:rsidR="0094409E" w:rsidRDefault="0094409E">
            <w:pPr>
              <w:spacing w:line="300" w:lineRule="exact"/>
              <w:jc w:val="center"/>
              <w:rPr>
                <w:rFonts w:ascii="宋体" w:hAnsi="宋体"/>
                <w:sz w:val="20"/>
                <w:szCs w:val="20"/>
              </w:rPr>
            </w:pPr>
          </w:p>
        </w:tc>
        <w:tc>
          <w:tcPr>
            <w:tcW w:w="1021" w:type="dxa"/>
            <w:tcBorders>
              <w:top w:val="single" w:sz="4" w:space="0" w:color="auto"/>
              <w:left w:val="single" w:sz="4" w:space="0" w:color="auto"/>
              <w:right w:val="single" w:sz="4" w:space="0" w:color="auto"/>
            </w:tcBorders>
          </w:tcPr>
          <w:p w:rsidR="0094409E" w:rsidRDefault="0094409E">
            <w:pPr>
              <w:spacing w:line="300" w:lineRule="exact"/>
              <w:jc w:val="center"/>
              <w:rPr>
                <w:rFonts w:ascii="宋体" w:hAnsi="宋体"/>
                <w:sz w:val="20"/>
                <w:szCs w:val="20"/>
              </w:rPr>
            </w:pPr>
          </w:p>
        </w:tc>
        <w:tc>
          <w:tcPr>
            <w:tcW w:w="851" w:type="dxa"/>
            <w:tcBorders>
              <w:top w:val="single" w:sz="4" w:space="0" w:color="auto"/>
              <w:left w:val="single" w:sz="4" w:space="0" w:color="auto"/>
              <w:right w:val="single" w:sz="4" w:space="0" w:color="auto"/>
            </w:tcBorders>
            <w:vAlign w:val="center"/>
          </w:tcPr>
          <w:p w:rsidR="0094409E" w:rsidRDefault="0094409E">
            <w:pPr>
              <w:spacing w:line="300" w:lineRule="exact"/>
              <w:jc w:val="center"/>
              <w:rPr>
                <w:rFonts w:ascii="宋体" w:hAnsi="宋体"/>
                <w:sz w:val="20"/>
                <w:szCs w:val="20"/>
              </w:rPr>
            </w:pPr>
          </w:p>
        </w:tc>
        <w:tc>
          <w:tcPr>
            <w:tcW w:w="1417" w:type="dxa"/>
            <w:vMerge/>
            <w:vAlign w:val="center"/>
          </w:tcPr>
          <w:p w:rsidR="0094409E" w:rsidRDefault="0094409E">
            <w:pPr>
              <w:widowControl/>
              <w:spacing w:line="300" w:lineRule="exact"/>
              <w:jc w:val="left"/>
              <w:rPr>
                <w:rFonts w:ascii="宋体" w:hAnsi="宋体"/>
                <w:sz w:val="20"/>
                <w:szCs w:val="20"/>
              </w:rPr>
            </w:pPr>
          </w:p>
        </w:tc>
      </w:tr>
    </w:tbl>
    <w:p w:rsidR="0094409E" w:rsidRDefault="001D7C7F">
      <w:pPr>
        <w:spacing w:line="400" w:lineRule="exact"/>
        <w:ind w:firstLineChars="200" w:firstLine="480"/>
        <w:rPr>
          <w:rFonts w:ascii="宋体" w:hAnsi="宋体"/>
          <w:sz w:val="24"/>
        </w:rPr>
      </w:pPr>
      <w:r>
        <w:rPr>
          <w:rFonts w:ascii="宋体" w:hAnsi="宋体" w:hint="eastAsia"/>
          <w:sz w:val="24"/>
        </w:rPr>
        <w:t>（2）教学实施</w:t>
      </w:r>
    </w:p>
    <w:p w:rsidR="0094409E" w:rsidRDefault="001D7C7F">
      <w:pPr>
        <w:spacing w:line="400" w:lineRule="exact"/>
        <w:ind w:firstLineChars="200" w:firstLine="480"/>
        <w:rPr>
          <w:rFonts w:ascii="宋体"/>
          <w:sz w:val="24"/>
          <w:szCs w:val="24"/>
        </w:rPr>
      </w:pPr>
      <w:r>
        <w:rPr>
          <w:rFonts w:ascii="宋体" w:hAnsi="宋体" w:cs="宋体" w:hint="eastAsia"/>
          <w:sz w:val="24"/>
          <w:szCs w:val="24"/>
        </w:rPr>
        <w:t>紧紧围绕本专业技能教学目标，着眼于学生就业能力及技能的提升，将行业企业的典型工作任务转化成学习任务，参照行业企业技术标准、岗位规范，开发出由易到难，由简单到复杂，由单项技能到综合技能的系列化技能教学项目，组织技能教学。</w:t>
      </w:r>
    </w:p>
    <w:p w:rsidR="0094409E" w:rsidRDefault="001D7C7F">
      <w:pPr>
        <w:spacing w:line="400" w:lineRule="exact"/>
        <w:ind w:firstLineChars="200" w:firstLine="480"/>
        <w:rPr>
          <w:rFonts w:ascii="宋体"/>
          <w:sz w:val="24"/>
          <w:szCs w:val="24"/>
        </w:rPr>
      </w:pPr>
      <w:r>
        <w:rPr>
          <w:rFonts w:ascii="宋体" w:hAnsi="宋体" w:cs="宋体" w:hint="eastAsia"/>
          <w:sz w:val="24"/>
          <w:szCs w:val="24"/>
        </w:rPr>
        <w:t>不同的教学项目，选择不同的教学方法，如</w:t>
      </w:r>
      <w:r>
        <w:rPr>
          <w:rFonts w:ascii="宋体" w:cs="宋体" w:hint="eastAsia"/>
          <w:kern w:val="0"/>
          <w:sz w:val="24"/>
          <w:szCs w:val="24"/>
        </w:rPr>
        <w:t>《图形图像处理》</w:t>
      </w:r>
      <w:r>
        <w:rPr>
          <w:rFonts w:ascii="宋体" w:hAnsi="宋体" w:cs="宋体" w:hint="eastAsia"/>
          <w:sz w:val="24"/>
          <w:szCs w:val="24"/>
        </w:rPr>
        <w:t>等教学项目主要采用</w:t>
      </w:r>
      <w:r>
        <w:rPr>
          <w:rFonts w:ascii="宋体" w:cs="宋体" w:hint="eastAsia"/>
          <w:kern w:val="0"/>
          <w:sz w:val="24"/>
          <w:szCs w:val="24"/>
        </w:rPr>
        <w:t>任务驱动</w:t>
      </w:r>
      <w:r>
        <w:rPr>
          <w:rFonts w:ascii="宋体" w:hAnsi="宋体" w:cs="宋体" w:hint="eastAsia"/>
          <w:sz w:val="24"/>
          <w:szCs w:val="24"/>
        </w:rPr>
        <w:t>教学法；《</w:t>
      </w:r>
      <w:r>
        <w:rPr>
          <w:rFonts w:ascii="宋体" w:cs="宋体" w:hint="eastAsia"/>
          <w:kern w:val="0"/>
          <w:sz w:val="24"/>
          <w:szCs w:val="24"/>
        </w:rPr>
        <w:t>摄影摄像基础</w:t>
      </w:r>
      <w:r>
        <w:rPr>
          <w:rFonts w:ascii="宋体" w:hAnsi="宋体" w:cs="宋体" w:hint="eastAsia"/>
          <w:sz w:val="24"/>
          <w:szCs w:val="24"/>
        </w:rPr>
        <w:t>》等教学项目主要采用练习教学方法。</w:t>
      </w:r>
    </w:p>
    <w:p w:rsidR="0094409E" w:rsidRDefault="001D7C7F">
      <w:pPr>
        <w:spacing w:line="400" w:lineRule="exact"/>
        <w:ind w:firstLineChars="200" w:firstLine="480"/>
        <w:rPr>
          <w:rFonts w:ascii="宋体"/>
          <w:sz w:val="24"/>
          <w:szCs w:val="24"/>
        </w:rPr>
      </w:pPr>
      <w:r>
        <w:rPr>
          <w:rFonts w:ascii="宋体" w:hAnsi="宋体" w:cs="宋体" w:hint="eastAsia"/>
          <w:sz w:val="24"/>
          <w:szCs w:val="24"/>
        </w:rPr>
        <w:t>在学法指导上，注重以学生为主体，通过实践操作、反复训练等方法完成实训技能的掌握，并通过自我纠错、小组互评、教师点评、企业评价等互动式多元化评价方式巩固与提升专业技能，切实提高技能教学效果。</w:t>
      </w:r>
    </w:p>
    <w:p w:rsidR="0094409E" w:rsidRDefault="001D7C7F">
      <w:pPr>
        <w:spacing w:line="4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）技能教学与信息技术的融合</w:t>
      </w:r>
    </w:p>
    <w:p w:rsidR="0094409E" w:rsidRDefault="001D7C7F">
      <w:pPr>
        <w:spacing w:line="400" w:lineRule="exact"/>
        <w:ind w:firstLineChars="200" w:firstLine="480"/>
        <w:rPr>
          <w:rFonts w:ascii="楷体" w:eastAsia="楷体" w:hAnsi="楷体"/>
          <w:sz w:val="24"/>
          <w:szCs w:val="24"/>
        </w:rPr>
      </w:pPr>
      <w:r>
        <w:rPr>
          <w:rFonts w:cs="宋体" w:hint="eastAsia"/>
          <w:kern w:val="0"/>
          <w:sz w:val="24"/>
          <w:szCs w:val="24"/>
        </w:rPr>
        <w:lastRenderedPageBreak/>
        <w:t>注重网络技术、多媒体技术、新媒体技术在计算机平面设计专业技能教学中的实际应用，</w:t>
      </w:r>
      <w:r>
        <w:rPr>
          <w:rFonts w:ascii="宋体" w:hAnsi="宋体" w:cs="宋体" w:hint="eastAsia"/>
          <w:sz w:val="24"/>
          <w:szCs w:val="24"/>
        </w:rPr>
        <w:t>开发高质量的教学资源并通过信息化教学资源平台进行交流、学习和资源共享，不断提高技能教学效果。</w:t>
      </w:r>
    </w:p>
    <w:p w:rsidR="0094409E" w:rsidRDefault="001D7C7F">
      <w:pPr>
        <w:spacing w:line="400" w:lineRule="exact"/>
        <w:ind w:firstLineChars="200" w:firstLine="480"/>
        <w:rPr>
          <w:rFonts w:ascii="楷体" w:eastAsia="楷体" w:hAnsi="楷体"/>
          <w:sz w:val="24"/>
          <w:szCs w:val="24"/>
        </w:rPr>
      </w:pPr>
      <w:r>
        <w:rPr>
          <w:rFonts w:ascii="楷体" w:eastAsia="楷体" w:hAnsi="楷体" w:cs="楷体"/>
          <w:sz w:val="24"/>
          <w:szCs w:val="24"/>
        </w:rPr>
        <w:t xml:space="preserve">2. </w:t>
      </w:r>
      <w:r>
        <w:rPr>
          <w:rFonts w:ascii="楷体" w:eastAsia="楷体" w:hAnsi="楷体" w:cs="楷体" w:hint="eastAsia"/>
          <w:sz w:val="24"/>
          <w:szCs w:val="24"/>
        </w:rPr>
        <w:t>评价建议</w:t>
      </w:r>
    </w:p>
    <w:p w:rsidR="0094409E" w:rsidRDefault="001D7C7F">
      <w:pPr>
        <w:spacing w:line="4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）常规教学评价</w:t>
      </w:r>
    </w:p>
    <w:p w:rsidR="0094409E" w:rsidRDefault="001D7C7F">
      <w:pPr>
        <w:spacing w:line="400" w:lineRule="exact"/>
        <w:ind w:firstLineChars="200" w:firstLine="480"/>
        <w:rPr>
          <w:rFonts w:ascii="宋体"/>
          <w:sz w:val="24"/>
          <w:szCs w:val="24"/>
        </w:rPr>
      </w:pPr>
      <w:r>
        <w:rPr>
          <w:rFonts w:ascii="宋体" w:hAnsi="宋体" w:cs="宋体" w:hint="eastAsia"/>
          <w:sz w:val="24"/>
          <w:szCs w:val="24"/>
        </w:rPr>
        <w:t>构建主体多元、内容多元、方式多元的多元化评价体系。按照企业生产现场岗位规范和技术标准，综合考虑职业素养、安全文明操作、企业</w:t>
      </w:r>
      <w:r>
        <w:rPr>
          <w:rFonts w:ascii="宋体" w:hAnsi="宋体" w:cs="宋体"/>
          <w:sz w:val="24"/>
          <w:szCs w:val="24"/>
        </w:rPr>
        <w:t>5S</w:t>
      </w:r>
      <w:r>
        <w:rPr>
          <w:rFonts w:ascii="宋体" w:hAnsi="宋体" w:cs="宋体" w:hint="eastAsia"/>
          <w:sz w:val="24"/>
          <w:szCs w:val="24"/>
        </w:rPr>
        <w:t>管理作为评价要点，制作科学规范的考评表和记录表。</w:t>
      </w:r>
    </w:p>
    <w:p w:rsidR="0094409E" w:rsidRDefault="001D7C7F">
      <w:pPr>
        <w:spacing w:line="400" w:lineRule="exact"/>
        <w:ind w:firstLineChars="200" w:firstLine="480"/>
        <w:rPr>
          <w:rFonts w:ascii="宋体"/>
          <w:sz w:val="24"/>
          <w:szCs w:val="24"/>
        </w:rPr>
      </w:pPr>
      <w:r>
        <w:rPr>
          <w:rFonts w:ascii="宋体" w:hAnsi="宋体" w:cs="宋体" w:hint="eastAsia"/>
          <w:sz w:val="24"/>
          <w:szCs w:val="24"/>
        </w:rPr>
        <w:t>常规教学评价主要依据出勤情况、项目任务中的表现（个体和团队）、对完成项目任务所需技能的掌握程度、分析问题和解决问题的能力以及常规项目实训报告的撰写水平等，成绩评定可分为优秀、良好、及格、不及格四个等级，可参照样表</w:t>
      </w:r>
      <w:r>
        <w:rPr>
          <w:rFonts w:ascii="宋体" w:hAnsi="宋体" w:cs="宋体"/>
          <w:sz w:val="24"/>
          <w:szCs w:val="24"/>
        </w:rPr>
        <w:t>2</w:t>
      </w:r>
      <w:r>
        <w:rPr>
          <w:rFonts w:ascii="宋体" w:hAnsi="宋体" w:cs="宋体" w:hint="eastAsia"/>
          <w:sz w:val="24"/>
          <w:szCs w:val="24"/>
        </w:rPr>
        <w:t>。同时，教师可根据具体技能教学内容对学生进行过程性评价，可参照样表</w:t>
      </w:r>
      <w:r>
        <w:rPr>
          <w:rFonts w:ascii="宋体" w:hAnsi="宋体" w:cs="宋体"/>
          <w:sz w:val="24"/>
          <w:szCs w:val="24"/>
        </w:rPr>
        <w:t>3</w:t>
      </w:r>
      <w:r w:rsidR="00BF45DE">
        <w:rPr>
          <w:rFonts w:ascii="宋体" w:hAnsi="宋体" w:cs="宋体" w:hint="eastAsia"/>
          <w:sz w:val="24"/>
          <w:szCs w:val="24"/>
        </w:rPr>
        <w:t>。</w:t>
      </w:r>
    </w:p>
    <w:p w:rsidR="0094409E" w:rsidRDefault="001D7C7F">
      <w:pPr>
        <w:spacing w:line="400" w:lineRule="exact"/>
        <w:ind w:firstLine="200"/>
        <w:jc w:val="center"/>
        <w:rPr>
          <w:rFonts w:ascii="宋体"/>
          <w:b/>
          <w:sz w:val="20"/>
          <w:szCs w:val="20"/>
        </w:rPr>
      </w:pPr>
      <w:r>
        <w:rPr>
          <w:rFonts w:ascii="宋体" w:hAnsi="宋体" w:cs="宋体" w:hint="eastAsia"/>
          <w:b/>
          <w:sz w:val="20"/>
          <w:szCs w:val="20"/>
        </w:rPr>
        <w:t>表</w:t>
      </w:r>
      <w:r>
        <w:rPr>
          <w:rFonts w:ascii="宋体" w:hAnsi="宋体" w:cs="宋体"/>
          <w:b/>
          <w:sz w:val="20"/>
          <w:szCs w:val="20"/>
        </w:rPr>
        <w:t xml:space="preserve">2 </w:t>
      </w:r>
      <w:r>
        <w:rPr>
          <w:rFonts w:ascii="Arial" w:hAnsi="Arial" w:cs="宋体" w:hint="eastAsia"/>
          <w:b/>
          <w:sz w:val="20"/>
          <w:szCs w:val="20"/>
        </w:rPr>
        <w:t>素描</w:t>
      </w:r>
      <w:r>
        <w:rPr>
          <w:rFonts w:ascii="宋体" w:hAnsi="宋体" w:cs="宋体" w:hint="eastAsia"/>
          <w:b/>
          <w:sz w:val="20"/>
          <w:szCs w:val="20"/>
        </w:rPr>
        <w:t>项目成绩等第表</w:t>
      </w:r>
    </w:p>
    <w:tbl>
      <w:tblPr>
        <w:tblW w:w="8188"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76"/>
        <w:gridCol w:w="1559"/>
        <w:gridCol w:w="709"/>
        <w:gridCol w:w="1985"/>
        <w:gridCol w:w="1275"/>
        <w:gridCol w:w="709"/>
      </w:tblGrid>
      <w:tr w:rsidR="0094409E">
        <w:trPr>
          <w:jc w:val="center"/>
        </w:trPr>
        <w:tc>
          <w:tcPr>
            <w:tcW w:w="675" w:type="dxa"/>
            <w:vAlign w:val="center"/>
          </w:tcPr>
          <w:p w:rsidR="0094409E" w:rsidRDefault="001D7C7F">
            <w:pPr>
              <w:jc w:val="center"/>
              <w:rPr>
                <w:rFonts w:ascii="宋体"/>
                <w:b/>
                <w:kern w:val="0"/>
                <w:sz w:val="20"/>
                <w:szCs w:val="20"/>
              </w:rPr>
            </w:pPr>
            <w:r>
              <w:rPr>
                <w:rFonts w:ascii="宋体" w:hAnsi="宋体" w:cs="宋体" w:hint="eastAsia"/>
                <w:b/>
                <w:kern w:val="0"/>
              </w:rPr>
              <w:t>序号</w:t>
            </w:r>
          </w:p>
        </w:tc>
        <w:tc>
          <w:tcPr>
            <w:tcW w:w="1276" w:type="dxa"/>
            <w:vAlign w:val="center"/>
          </w:tcPr>
          <w:p w:rsidR="0094409E" w:rsidRDefault="001D7C7F">
            <w:pPr>
              <w:jc w:val="center"/>
              <w:rPr>
                <w:rFonts w:ascii="宋体"/>
                <w:b/>
                <w:kern w:val="0"/>
                <w:sz w:val="20"/>
                <w:szCs w:val="20"/>
              </w:rPr>
            </w:pPr>
            <w:r>
              <w:rPr>
                <w:rFonts w:ascii="宋体" w:hAnsi="宋体" w:cs="宋体" w:hint="eastAsia"/>
                <w:b/>
                <w:kern w:val="0"/>
              </w:rPr>
              <w:t>考核内容</w:t>
            </w:r>
          </w:p>
        </w:tc>
        <w:tc>
          <w:tcPr>
            <w:tcW w:w="1559" w:type="dxa"/>
            <w:vAlign w:val="center"/>
          </w:tcPr>
          <w:p w:rsidR="0094409E" w:rsidRDefault="001D7C7F">
            <w:pPr>
              <w:jc w:val="center"/>
              <w:rPr>
                <w:rFonts w:ascii="宋体"/>
                <w:b/>
                <w:kern w:val="0"/>
                <w:sz w:val="20"/>
                <w:szCs w:val="20"/>
              </w:rPr>
            </w:pPr>
            <w:r>
              <w:rPr>
                <w:rFonts w:ascii="宋体" w:hAnsi="宋体" w:cs="宋体" w:hint="eastAsia"/>
                <w:b/>
                <w:kern w:val="0"/>
              </w:rPr>
              <w:t>考核要点</w:t>
            </w:r>
          </w:p>
        </w:tc>
        <w:tc>
          <w:tcPr>
            <w:tcW w:w="709" w:type="dxa"/>
          </w:tcPr>
          <w:p w:rsidR="0094409E" w:rsidRDefault="001D7C7F">
            <w:pPr>
              <w:jc w:val="center"/>
              <w:rPr>
                <w:rFonts w:ascii="宋体"/>
                <w:b/>
                <w:kern w:val="0"/>
                <w:sz w:val="20"/>
                <w:szCs w:val="20"/>
              </w:rPr>
            </w:pPr>
            <w:r>
              <w:rPr>
                <w:rFonts w:ascii="宋体" w:hAnsi="宋体" w:cs="宋体" w:hint="eastAsia"/>
                <w:b/>
                <w:kern w:val="0"/>
              </w:rPr>
              <w:t>分值</w:t>
            </w:r>
          </w:p>
        </w:tc>
        <w:tc>
          <w:tcPr>
            <w:tcW w:w="1985" w:type="dxa"/>
          </w:tcPr>
          <w:p w:rsidR="0094409E" w:rsidRDefault="001D7C7F">
            <w:pPr>
              <w:jc w:val="center"/>
              <w:rPr>
                <w:rFonts w:ascii="宋体"/>
                <w:b/>
                <w:kern w:val="0"/>
                <w:sz w:val="20"/>
                <w:szCs w:val="20"/>
              </w:rPr>
            </w:pPr>
            <w:r>
              <w:rPr>
                <w:rFonts w:ascii="宋体" w:hAnsi="宋体" w:cs="宋体" w:hint="eastAsia"/>
                <w:b/>
                <w:kern w:val="0"/>
              </w:rPr>
              <w:t>评分标准</w:t>
            </w:r>
          </w:p>
        </w:tc>
        <w:tc>
          <w:tcPr>
            <w:tcW w:w="1275" w:type="dxa"/>
          </w:tcPr>
          <w:p w:rsidR="0094409E" w:rsidRDefault="001D7C7F">
            <w:pPr>
              <w:jc w:val="center"/>
              <w:rPr>
                <w:rFonts w:ascii="宋体"/>
                <w:b/>
                <w:kern w:val="0"/>
                <w:sz w:val="20"/>
                <w:szCs w:val="20"/>
              </w:rPr>
            </w:pPr>
            <w:r>
              <w:rPr>
                <w:rFonts w:ascii="宋体" w:hAnsi="宋体" w:cs="宋体" w:hint="eastAsia"/>
                <w:b/>
                <w:kern w:val="0"/>
              </w:rPr>
              <w:t>掌握程度</w:t>
            </w:r>
          </w:p>
        </w:tc>
        <w:tc>
          <w:tcPr>
            <w:tcW w:w="709" w:type="dxa"/>
          </w:tcPr>
          <w:p w:rsidR="0094409E" w:rsidRDefault="001D7C7F">
            <w:pPr>
              <w:jc w:val="center"/>
              <w:rPr>
                <w:rFonts w:ascii="宋体"/>
                <w:b/>
                <w:kern w:val="0"/>
                <w:sz w:val="20"/>
                <w:szCs w:val="20"/>
              </w:rPr>
            </w:pPr>
            <w:r>
              <w:rPr>
                <w:rFonts w:ascii="宋体" w:hAnsi="宋体" w:cs="宋体" w:hint="eastAsia"/>
                <w:b/>
                <w:kern w:val="0"/>
              </w:rPr>
              <w:t>等第</w:t>
            </w:r>
          </w:p>
        </w:tc>
      </w:tr>
      <w:tr w:rsidR="0094409E">
        <w:trPr>
          <w:jc w:val="center"/>
        </w:trPr>
        <w:tc>
          <w:tcPr>
            <w:tcW w:w="675" w:type="dxa"/>
            <w:vAlign w:val="center"/>
          </w:tcPr>
          <w:p w:rsidR="0094409E" w:rsidRDefault="001D7C7F">
            <w:pPr>
              <w:jc w:val="center"/>
              <w:rPr>
                <w:rFonts w:ascii="宋体"/>
                <w:kern w:val="0"/>
                <w:sz w:val="20"/>
                <w:szCs w:val="20"/>
              </w:rPr>
            </w:pPr>
            <w:r>
              <w:rPr>
                <w:rFonts w:ascii="宋体" w:hAnsi="宋体" w:cs="宋体"/>
                <w:kern w:val="0"/>
              </w:rPr>
              <w:t>1</w:t>
            </w:r>
          </w:p>
        </w:tc>
        <w:tc>
          <w:tcPr>
            <w:tcW w:w="1276" w:type="dxa"/>
            <w:vAlign w:val="center"/>
          </w:tcPr>
          <w:p w:rsidR="0094409E" w:rsidRDefault="0094409E">
            <w:pPr>
              <w:jc w:val="center"/>
              <w:rPr>
                <w:rFonts w:ascii="宋体"/>
                <w:kern w:val="0"/>
                <w:sz w:val="20"/>
                <w:szCs w:val="20"/>
              </w:rPr>
            </w:pPr>
          </w:p>
        </w:tc>
        <w:tc>
          <w:tcPr>
            <w:tcW w:w="1559" w:type="dxa"/>
            <w:vAlign w:val="center"/>
          </w:tcPr>
          <w:p w:rsidR="0094409E" w:rsidRDefault="0094409E">
            <w:pPr>
              <w:rPr>
                <w:rFonts w:ascii="宋体"/>
                <w:kern w:val="0"/>
                <w:sz w:val="20"/>
                <w:szCs w:val="20"/>
              </w:rPr>
            </w:pPr>
          </w:p>
        </w:tc>
        <w:tc>
          <w:tcPr>
            <w:tcW w:w="709" w:type="dxa"/>
            <w:vAlign w:val="center"/>
          </w:tcPr>
          <w:p w:rsidR="0094409E" w:rsidRDefault="0094409E">
            <w:pPr>
              <w:jc w:val="center"/>
              <w:rPr>
                <w:rFonts w:ascii="宋体"/>
                <w:kern w:val="0"/>
                <w:sz w:val="20"/>
                <w:szCs w:val="20"/>
              </w:rPr>
            </w:pPr>
          </w:p>
        </w:tc>
        <w:tc>
          <w:tcPr>
            <w:tcW w:w="1985" w:type="dxa"/>
            <w:tcBorders>
              <w:top w:val="nil"/>
            </w:tcBorders>
          </w:tcPr>
          <w:p w:rsidR="0094409E" w:rsidRDefault="0094409E">
            <w:pPr>
              <w:rPr>
                <w:rFonts w:ascii="宋体"/>
                <w:kern w:val="0"/>
                <w:sz w:val="20"/>
                <w:szCs w:val="20"/>
              </w:rPr>
            </w:pPr>
          </w:p>
        </w:tc>
        <w:tc>
          <w:tcPr>
            <w:tcW w:w="1275" w:type="dxa"/>
          </w:tcPr>
          <w:p w:rsidR="0094409E" w:rsidRDefault="0094409E">
            <w:pPr>
              <w:rPr>
                <w:rFonts w:ascii="宋体"/>
                <w:kern w:val="0"/>
                <w:sz w:val="20"/>
                <w:szCs w:val="20"/>
              </w:rPr>
            </w:pPr>
          </w:p>
        </w:tc>
        <w:tc>
          <w:tcPr>
            <w:tcW w:w="709" w:type="dxa"/>
          </w:tcPr>
          <w:p w:rsidR="0094409E" w:rsidRDefault="0094409E">
            <w:pPr>
              <w:rPr>
                <w:rFonts w:ascii="宋体"/>
                <w:kern w:val="0"/>
                <w:sz w:val="20"/>
                <w:szCs w:val="20"/>
              </w:rPr>
            </w:pPr>
          </w:p>
        </w:tc>
      </w:tr>
      <w:tr w:rsidR="0094409E">
        <w:trPr>
          <w:trHeight w:val="293"/>
          <w:jc w:val="center"/>
        </w:trPr>
        <w:tc>
          <w:tcPr>
            <w:tcW w:w="675" w:type="dxa"/>
            <w:vAlign w:val="center"/>
          </w:tcPr>
          <w:p w:rsidR="0094409E" w:rsidRDefault="001D7C7F">
            <w:pPr>
              <w:jc w:val="center"/>
              <w:rPr>
                <w:rFonts w:ascii="宋体"/>
                <w:kern w:val="0"/>
                <w:sz w:val="20"/>
                <w:szCs w:val="20"/>
              </w:rPr>
            </w:pPr>
            <w:r>
              <w:rPr>
                <w:rFonts w:ascii="宋体" w:hAnsi="宋体" w:cs="宋体"/>
                <w:kern w:val="0"/>
              </w:rPr>
              <w:t>2</w:t>
            </w:r>
          </w:p>
        </w:tc>
        <w:tc>
          <w:tcPr>
            <w:tcW w:w="1276" w:type="dxa"/>
            <w:vAlign w:val="center"/>
          </w:tcPr>
          <w:p w:rsidR="0094409E" w:rsidRDefault="0094409E">
            <w:pPr>
              <w:jc w:val="center"/>
              <w:rPr>
                <w:rFonts w:ascii="宋体"/>
                <w:kern w:val="0"/>
                <w:sz w:val="20"/>
                <w:szCs w:val="20"/>
              </w:rPr>
            </w:pPr>
          </w:p>
        </w:tc>
        <w:tc>
          <w:tcPr>
            <w:tcW w:w="1559" w:type="dxa"/>
            <w:vAlign w:val="center"/>
          </w:tcPr>
          <w:p w:rsidR="0094409E" w:rsidRDefault="0094409E">
            <w:pPr>
              <w:rPr>
                <w:rFonts w:ascii="宋体"/>
                <w:kern w:val="0"/>
                <w:sz w:val="20"/>
                <w:szCs w:val="20"/>
              </w:rPr>
            </w:pPr>
          </w:p>
        </w:tc>
        <w:tc>
          <w:tcPr>
            <w:tcW w:w="709" w:type="dxa"/>
            <w:vAlign w:val="center"/>
          </w:tcPr>
          <w:p w:rsidR="0094409E" w:rsidRDefault="0094409E">
            <w:pPr>
              <w:jc w:val="center"/>
              <w:rPr>
                <w:rFonts w:ascii="宋体"/>
                <w:kern w:val="0"/>
                <w:sz w:val="20"/>
                <w:szCs w:val="20"/>
              </w:rPr>
            </w:pPr>
          </w:p>
        </w:tc>
        <w:tc>
          <w:tcPr>
            <w:tcW w:w="1985" w:type="dxa"/>
          </w:tcPr>
          <w:p w:rsidR="0094409E" w:rsidRDefault="0094409E">
            <w:pPr>
              <w:rPr>
                <w:rFonts w:ascii="宋体"/>
                <w:kern w:val="0"/>
                <w:sz w:val="20"/>
                <w:szCs w:val="20"/>
              </w:rPr>
            </w:pPr>
          </w:p>
        </w:tc>
        <w:tc>
          <w:tcPr>
            <w:tcW w:w="1275" w:type="dxa"/>
          </w:tcPr>
          <w:p w:rsidR="0094409E" w:rsidRDefault="0094409E">
            <w:pPr>
              <w:rPr>
                <w:rFonts w:ascii="宋体"/>
                <w:kern w:val="0"/>
                <w:sz w:val="20"/>
                <w:szCs w:val="20"/>
              </w:rPr>
            </w:pPr>
          </w:p>
        </w:tc>
        <w:tc>
          <w:tcPr>
            <w:tcW w:w="709" w:type="dxa"/>
          </w:tcPr>
          <w:p w:rsidR="0094409E" w:rsidRDefault="0094409E">
            <w:pPr>
              <w:rPr>
                <w:rFonts w:ascii="宋体"/>
                <w:kern w:val="0"/>
                <w:sz w:val="20"/>
                <w:szCs w:val="20"/>
              </w:rPr>
            </w:pPr>
          </w:p>
        </w:tc>
      </w:tr>
      <w:tr w:rsidR="0094409E">
        <w:trPr>
          <w:jc w:val="center"/>
        </w:trPr>
        <w:tc>
          <w:tcPr>
            <w:tcW w:w="675" w:type="dxa"/>
            <w:vAlign w:val="center"/>
          </w:tcPr>
          <w:p w:rsidR="0094409E" w:rsidRDefault="001D7C7F">
            <w:pPr>
              <w:jc w:val="center"/>
              <w:rPr>
                <w:rFonts w:ascii="宋体"/>
                <w:kern w:val="0"/>
                <w:sz w:val="20"/>
                <w:szCs w:val="20"/>
              </w:rPr>
            </w:pPr>
            <w:r>
              <w:rPr>
                <w:rFonts w:ascii="宋体" w:hAnsi="宋体" w:cs="宋体"/>
                <w:kern w:val="0"/>
              </w:rPr>
              <w:t>3</w:t>
            </w:r>
          </w:p>
        </w:tc>
        <w:tc>
          <w:tcPr>
            <w:tcW w:w="1276" w:type="dxa"/>
            <w:vAlign w:val="center"/>
          </w:tcPr>
          <w:p w:rsidR="0094409E" w:rsidRDefault="0094409E">
            <w:pPr>
              <w:jc w:val="center"/>
              <w:rPr>
                <w:rFonts w:ascii="宋体"/>
                <w:kern w:val="0"/>
                <w:sz w:val="20"/>
                <w:szCs w:val="20"/>
              </w:rPr>
            </w:pPr>
          </w:p>
        </w:tc>
        <w:tc>
          <w:tcPr>
            <w:tcW w:w="1559" w:type="dxa"/>
            <w:vAlign w:val="center"/>
          </w:tcPr>
          <w:p w:rsidR="0094409E" w:rsidRDefault="0094409E">
            <w:pPr>
              <w:rPr>
                <w:rFonts w:ascii="宋体"/>
                <w:kern w:val="0"/>
                <w:sz w:val="20"/>
                <w:szCs w:val="20"/>
              </w:rPr>
            </w:pPr>
          </w:p>
        </w:tc>
        <w:tc>
          <w:tcPr>
            <w:tcW w:w="709" w:type="dxa"/>
            <w:vAlign w:val="center"/>
          </w:tcPr>
          <w:p w:rsidR="0094409E" w:rsidRDefault="0094409E">
            <w:pPr>
              <w:jc w:val="center"/>
              <w:rPr>
                <w:rFonts w:ascii="宋体"/>
                <w:kern w:val="0"/>
                <w:sz w:val="20"/>
                <w:szCs w:val="20"/>
              </w:rPr>
            </w:pPr>
          </w:p>
        </w:tc>
        <w:tc>
          <w:tcPr>
            <w:tcW w:w="1985" w:type="dxa"/>
          </w:tcPr>
          <w:p w:rsidR="0094409E" w:rsidRDefault="0094409E">
            <w:pPr>
              <w:rPr>
                <w:rFonts w:ascii="宋体"/>
                <w:kern w:val="0"/>
                <w:sz w:val="20"/>
                <w:szCs w:val="20"/>
              </w:rPr>
            </w:pPr>
          </w:p>
        </w:tc>
        <w:tc>
          <w:tcPr>
            <w:tcW w:w="1275" w:type="dxa"/>
          </w:tcPr>
          <w:p w:rsidR="0094409E" w:rsidRDefault="0094409E">
            <w:pPr>
              <w:rPr>
                <w:rFonts w:ascii="宋体"/>
                <w:kern w:val="0"/>
                <w:sz w:val="20"/>
                <w:szCs w:val="20"/>
              </w:rPr>
            </w:pPr>
          </w:p>
        </w:tc>
        <w:tc>
          <w:tcPr>
            <w:tcW w:w="709" w:type="dxa"/>
          </w:tcPr>
          <w:p w:rsidR="0094409E" w:rsidRDefault="0094409E">
            <w:pPr>
              <w:rPr>
                <w:rFonts w:ascii="宋体"/>
                <w:kern w:val="0"/>
                <w:sz w:val="20"/>
                <w:szCs w:val="20"/>
              </w:rPr>
            </w:pPr>
          </w:p>
        </w:tc>
      </w:tr>
      <w:tr w:rsidR="0094409E">
        <w:trPr>
          <w:jc w:val="center"/>
        </w:trPr>
        <w:tc>
          <w:tcPr>
            <w:tcW w:w="675" w:type="dxa"/>
            <w:vAlign w:val="center"/>
          </w:tcPr>
          <w:p w:rsidR="0094409E" w:rsidRDefault="001D7C7F">
            <w:pPr>
              <w:jc w:val="center"/>
              <w:rPr>
                <w:rFonts w:ascii="宋体"/>
                <w:kern w:val="0"/>
                <w:sz w:val="20"/>
                <w:szCs w:val="20"/>
              </w:rPr>
            </w:pPr>
            <w:r>
              <w:rPr>
                <w:rFonts w:ascii="宋体" w:hAnsi="宋体" w:cs="宋体" w:hint="eastAsia"/>
                <w:kern w:val="0"/>
              </w:rPr>
              <w:t>……</w:t>
            </w:r>
          </w:p>
        </w:tc>
        <w:tc>
          <w:tcPr>
            <w:tcW w:w="1276" w:type="dxa"/>
            <w:vAlign w:val="center"/>
          </w:tcPr>
          <w:p w:rsidR="0094409E" w:rsidRDefault="0094409E">
            <w:pPr>
              <w:jc w:val="center"/>
              <w:rPr>
                <w:rFonts w:ascii="宋体"/>
                <w:kern w:val="0"/>
                <w:sz w:val="20"/>
                <w:szCs w:val="20"/>
              </w:rPr>
            </w:pPr>
          </w:p>
        </w:tc>
        <w:tc>
          <w:tcPr>
            <w:tcW w:w="1559" w:type="dxa"/>
            <w:vAlign w:val="center"/>
          </w:tcPr>
          <w:p w:rsidR="0094409E" w:rsidRDefault="0094409E">
            <w:pPr>
              <w:rPr>
                <w:rFonts w:ascii="宋体"/>
                <w:kern w:val="0"/>
                <w:sz w:val="20"/>
                <w:szCs w:val="20"/>
              </w:rPr>
            </w:pPr>
          </w:p>
        </w:tc>
        <w:tc>
          <w:tcPr>
            <w:tcW w:w="709" w:type="dxa"/>
            <w:vAlign w:val="center"/>
          </w:tcPr>
          <w:p w:rsidR="0094409E" w:rsidRDefault="0094409E">
            <w:pPr>
              <w:jc w:val="center"/>
              <w:rPr>
                <w:rFonts w:ascii="宋体"/>
                <w:kern w:val="0"/>
                <w:sz w:val="20"/>
                <w:szCs w:val="20"/>
              </w:rPr>
            </w:pPr>
          </w:p>
        </w:tc>
        <w:tc>
          <w:tcPr>
            <w:tcW w:w="1985" w:type="dxa"/>
          </w:tcPr>
          <w:p w:rsidR="0094409E" w:rsidRDefault="0094409E">
            <w:pPr>
              <w:rPr>
                <w:rFonts w:ascii="宋体"/>
                <w:kern w:val="0"/>
                <w:sz w:val="20"/>
                <w:szCs w:val="20"/>
              </w:rPr>
            </w:pPr>
          </w:p>
        </w:tc>
        <w:tc>
          <w:tcPr>
            <w:tcW w:w="1275" w:type="dxa"/>
          </w:tcPr>
          <w:p w:rsidR="0094409E" w:rsidRDefault="0094409E">
            <w:pPr>
              <w:rPr>
                <w:rFonts w:ascii="宋体"/>
                <w:kern w:val="0"/>
                <w:sz w:val="20"/>
                <w:szCs w:val="20"/>
              </w:rPr>
            </w:pPr>
          </w:p>
        </w:tc>
        <w:tc>
          <w:tcPr>
            <w:tcW w:w="709" w:type="dxa"/>
          </w:tcPr>
          <w:p w:rsidR="0094409E" w:rsidRDefault="0094409E">
            <w:pPr>
              <w:rPr>
                <w:rFonts w:ascii="宋体"/>
                <w:kern w:val="0"/>
                <w:sz w:val="20"/>
                <w:szCs w:val="20"/>
              </w:rPr>
            </w:pPr>
          </w:p>
        </w:tc>
      </w:tr>
      <w:tr w:rsidR="0094409E">
        <w:trPr>
          <w:trHeight w:val="317"/>
          <w:jc w:val="center"/>
        </w:trPr>
        <w:tc>
          <w:tcPr>
            <w:tcW w:w="675" w:type="dxa"/>
            <w:vAlign w:val="center"/>
          </w:tcPr>
          <w:p w:rsidR="0094409E" w:rsidRDefault="001D7C7F">
            <w:pPr>
              <w:jc w:val="center"/>
              <w:rPr>
                <w:rFonts w:ascii="宋体"/>
                <w:kern w:val="0"/>
                <w:sz w:val="20"/>
                <w:szCs w:val="20"/>
              </w:rPr>
            </w:pPr>
            <w:r>
              <w:rPr>
                <w:rFonts w:ascii="宋体" w:hAnsi="宋体" w:cs="宋体" w:hint="eastAsia"/>
                <w:kern w:val="0"/>
              </w:rPr>
              <w:t>合计</w:t>
            </w:r>
          </w:p>
        </w:tc>
        <w:tc>
          <w:tcPr>
            <w:tcW w:w="1276" w:type="dxa"/>
            <w:vAlign w:val="center"/>
          </w:tcPr>
          <w:p w:rsidR="0094409E" w:rsidRDefault="0094409E">
            <w:pPr>
              <w:jc w:val="center"/>
              <w:rPr>
                <w:rFonts w:ascii="宋体"/>
                <w:kern w:val="0"/>
                <w:sz w:val="20"/>
                <w:szCs w:val="20"/>
              </w:rPr>
            </w:pPr>
          </w:p>
        </w:tc>
        <w:tc>
          <w:tcPr>
            <w:tcW w:w="1559" w:type="dxa"/>
            <w:vAlign w:val="center"/>
          </w:tcPr>
          <w:p w:rsidR="0094409E" w:rsidRDefault="0094409E">
            <w:pPr>
              <w:jc w:val="center"/>
              <w:rPr>
                <w:rFonts w:ascii="宋体"/>
                <w:kern w:val="0"/>
                <w:sz w:val="20"/>
                <w:szCs w:val="20"/>
              </w:rPr>
            </w:pPr>
          </w:p>
        </w:tc>
        <w:tc>
          <w:tcPr>
            <w:tcW w:w="709" w:type="dxa"/>
            <w:vAlign w:val="center"/>
          </w:tcPr>
          <w:p w:rsidR="0094409E" w:rsidRDefault="0094409E">
            <w:pPr>
              <w:jc w:val="center"/>
              <w:rPr>
                <w:rFonts w:ascii="宋体"/>
                <w:kern w:val="0"/>
                <w:sz w:val="20"/>
                <w:szCs w:val="20"/>
              </w:rPr>
            </w:pPr>
          </w:p>
        </w:tc>
        <w:tc>
          <w:tcPr>
            <w:tcW w:w="1985" w:type="dxa"/>
            <w:vAlign w:val="center"/>
          </w:tcPr>
          <w:p w:rsidR="0094409E" w:rsidRDefault="0094409E">
            <w:pPr>
              <w:jc w:val="center"/>
              <w:rPr>
                <w:rFonts w:ascii="宋体"/>
                <w:kern w:val="0"/>
                <w:sz w:val="20"/>
                <w:szCs w:val="20"/>
              </w:rPr>
            </w:pPr>
          </w:p>
        </w:tc>
        <w:tc>
          <w:tcPr>
            <w:tcW w:w="1275" w:type="dxa"/>
          </w:tcPr>
          <w:p w:rsidR="0094409E" w:rsidRDefault="0094409E">
            <w:pPr>
              <w:rPr>
                <w:rFonts w:ascii="宋体"/>
                <w:kern w:val="0"/>
                <w:sz w:val="20"/>
                <w:szCs w:val="20"/>
              </w:rPr>
            </w:pPr>
          </w:p>
        </w:tc>
        <w:tc>
          <w:tcPr>
            <w:tcW w:w="709" w:type="dxa"/>
            <w:vAlign w:val="center"/>
          </w:tcPr>
          <w:p w:rsidR="0094409E" w:rsidRDefault="0094409E">
            <w:pPr>
              <w:rPr>
                <w:rFonts w:ascii="宋体"/>
                <w:kern w:val="0"/>
                <w:sz w:val="20"/>
                <w:szCs w:val="20"/>
              </w:rPr>
            </w:pPr>
          </w:p>
        </w:tc>
      </w:tr>
    </w:tbl>
    <w:p w:rsidR="0094409E" w:rsidRDefault="001D7C7F">
      <w:pPr>
        <w:spacing w:line="400" w:lineRule="exact"/>
        <w:ind w:firstLineChars="200" w:firstLine="480"/>
        <w:rPr>
          <w:rFonts w:ascii="宋体" w:hAnsi="宋体" w:cs="宋体"/>
          <w:sz w:val="24"/>
          <w:szCs w:val="24"/>
        </w:rPr>
      </w:pPr>
      <w:r>
        <w:rPr>
          <w:rFonts w:ascii="宋体" w:hAnsi="宋体" w:cs="宋体" w:hint="eastAsia"/>
          <w:sz w:val="24"/>
          <w:szCs w:val="24"/>
        </w:rPr>
        <w:t>作品质量评分标准可包括透视效果、明暗关系、构图关系、空间关系、整体效果等各个评价指标。</w:t>
      </w:r>
    </w:p>
    <w:p w:rsidR="0094409E" w:rsidRDefault="001D7C7F">
      <w:pPr>
        <w:spacing w:line="400" w:lineRule="exact"/>
        <w:ind w:firstLine="200"/>
        <w:jc w:val="center"/>
        <w:rPr>
          <w:rFonts w:ascii="宋体" w:hAnsi="宋体" w:cs="宋体"/>
          <w:b/>
          <w:sz w:val="20"/>
          <w:szCs w:val="20"/>
        </w:rPr>
      </w:pPr>
      <w:r>
        <w:rPr>
          <w:rFonts w:ascii="宋体" w:hAnsi="宋体" w:cs="宋体" w:hint="eastAsia"/>
          <w:b/>
          <w:sz w:val="20"/>
          <w:szCs w:val="20"/>
        </w:rPr>
        <w:t>表</w:t>
      </w:r>
      <w:r>
        <w:rPr>
          <w:rFonts w:ascii="宋体" w:hAnsi="宋体" w:cs="宋体"/>
          <w:b/>
          <w:sz w:val="20"/>
          <w:szCs w:val="20"/>
        </w:rPr>
        <w:t>3</w:t>
      </w:r>
      <w:r>
        <w:rPr>
          <w:rFonts w:ascii="宋体" w:hAnsi="宋体" w:cs="宋体" w:hint="eastAsia"/>
          <w:b/>
          <w:sz w:val="20"/>
          <w:szCs w:val="20"/>
        </w:rPr>
        <w:t xml:space="preserve">  图形图像处理项目成绩等第考核表</w:t>
      </w:r>
    </w:p>
    <w:tbl>
      <w:tblPr>
        <w:tblW w:w="8168" w:type="dxa"/>
        <w:jc w:val="center"/>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5"/>
        <w:gridCol w:w="851"/>
        <w:gridCol w:w="1134"/>
        <w:gridCol w:w="1700"/>
        <w:gridCol w:w="1275"/>
        <w:gridCol w:w="831"/>
        <w:gridCol w:w="710"/>
        <w:gridCol w:w="712"/>
      </w:tblGrid>
      <w:tr w:rsidR="0094409E" w:rsidTr="00BF45DE">
        <w:trPr>
          <w:trHeight w:val="20"/>
          <w:jc w:val="center"/>
        </w:trPr>
        <w:tc>
          <w:tcPr>
            <w:tcW w:w="955" w:type="dxa"/>
            <w:tcBorders>
              <w:right w:val="single" w:sz="4" w:space="0" w:color="auto"/>
            </w:tcBorders>
            <w:vAlign w:val="center"/>
          </w:tcPr>
          <w:p w:rsidR="0094409E" w:rsidRDefault="001D7C7F">
            <w:pPr>
              <w:jc w:val="center"/>
              <w:rPr>
                <w:rFonts w:ascii="宋体"/>
                <w:b/>
                <w:kern w:val="0"/>
              </w:rPr>
            </w:pPr>
            <w:r>
              <w:rPr>
                <w:rFonts w:ascii="宋体" w:hAnsi="宋体" w:cs="宋体" w:hint="eastAsia"/>
                <w:b/>
                <w:kern w:val="0"/>
              </w:rPr>
              <w:t>技能学习领域</w:t>
            </w:r>
          </w:p>
        </w:tc>
        <w:tc>
          <w:tcPr>
            <w:tcW w:w="851" w:type="dxa"/>
            <w:tcBorders>
              <w:left w:val="single" w:sz="4" w:space="0" w:color="auto"/>
              <w:right w:val="single" w:sz="4" w:space="0" w:color="auto"/>
            </w:tcBorders>
            <w:vAlign w:val="center"/>
          </w:tcPr>
          <w:p w:rsidR="0094409E" w:rsidRDefault="001D7C7F">
            <w:pPr>
              <w:jc w:val="center"/>
              <w:rPr>
                <w:rFonts w:ascii="宋体"/>
                <w:b/>
                <w:kern w:val="0"/>
              </w:rPr>
            </w:pPr>
            <w:r>
              <w:rPr>
                <w:rFonts w:ascii="宋体" w:hAnsi="宋体" w:cs="宋体" w:hint="eastAsia"/>
                <w:b/>
                <w:kern w:val="0"/>
              </w:rPr>
              <w:t>教学</w:t>
            </w:r>
          </w:p>
          <w:p w:rsidR="0094409E" w:rsidRDefault="001D7C7F">
            <w:pPr>
              <w:jc w:val="center"/>
              <w:rPr>
                <w:rFonts w:ascii="宋体"/>
                <w:b/>
                <w:kern w:val="0"/>
              </w:rPr>
            </w:pPr>
            <w:r>
              <w:rPr>
                <w:rFonts w:ascii="宋体" w:hAnsi="宋体" w:cs="宋体" w:hint="eastAsia"/>
                <w:b/>
                <w:kern w:val="0"/>
              </w:rPr>
              <w:t>内容</w:t>
            </w:r>
          </w:p>
        </w:tc>
        <w:tc>
          <w:tcPr>
            <w:tcW w:w="1134" w:type="dxa"/>
            <w:tcBorders>
              <w:left w:val="single" w:sz="4" w:space="0" w:color="auto"/>
            </w:tcBorders>
            <w:vAlign w:val="center"/>
          </w:tcPr>
          <w:p w:rsidR="0094409E" w:rsidRDefault="001D7C7F">
            <w:pPr>
              <w:jc w:val="center"/>
              <w:rPr>
                <w:rFonts w:ascii="宋体"/>
                <w:b/>
                <w:kern w:val="0"/>
              </w:rPr>
            </w:pPr>
            <w:r>
              <w:rPr>
                <w:rFonts w:ascii="宋体" w:hAnsi="宋体" w:cs="宋体" w:hint="eastAsia"/>
                <w:b/>
                <w:kern w:val="0"/>
              </w:rPr>
              <w:t>考核项目</w:t>
            </w:r>
          </w:p>
        </w:tc>
        <w:tc>
          <w:tcPr>
            <w:tcW w:w="1700" w:type="dxa"/>
            <w:vAlign w:val="center"/>
          </w:tcPr>
          <w:p w:rsidR="0094409E" w:rsidRDefault="001D7C7F">
            <w:pPr>
              <w:jc w:val="center"/>
              <w:rPr>
                <w:rFonts w:ascii="宋体"/>
                <w:b/>
                <w:kern w:val="0"/>
              </w:rPr>
            </w:pPr>
            <w:r>
              <w:rPr>
                <w:rFonts w:ascii="宋体" w:hAnsi="宋体" w:cs="宋体" w:hint="eastAsia"/>
                <w:b/>
                <w:kern w:val="0"/>
              </w:rPr>
              <w:t>考核要点</w:t>
            </w:r>
          </w:p>
        </w:tc>
        <w:tc>
          <w:tcPr>
            <w:tcW w:w="1275" w:type="dxa"/>
            <w:vAlign w:val="center"/>
          </w:tcPr>
          <w:p w:rsidR="0094409E" w:rsidRDefault="001D7C7F">
            <w:pPr>
              <w:jc w:val="center"/>
              <w:rPr>
                <w:rFonts w:ascii="宋体"/>
                <w:b/>
                <w:kern w:val="0"/>
              </w:rPr>
            </w:pPr>
            <w:r>
              <w:rPr>
                <w:rFonts w:ascii="宋体" w:hAnsi="宋体" w:cs="宋体" w:hint="eastAsia"/>
                <w:b/>
                <w:kern w:val="0"/>
              </w:rPr>
              <w:t>评分标准</w:t>
            </w:r>
          </w:p>
        </w:tc>
        <w:tc>
          <w:tcPr>
            <w:tcW w:w="831" w:type="dxa"/>
            <w:tcBorders>
              <w:right w:val="single" w:sz="4" w:space="0" w:color="auto"/>
            </w:tcBorders>
            <w:vAlign w:val="center"/>
          </w:tcPr>
          <w:p w:rsidR="0094409E" w:rsidRDefault="001D7C7F">
            <w:pPr>
              <w:jc w:val="center"/>
              <w:rPr>
                <w:rFonts w:ascii="宋体"/>
                <w:b/>
                <w:kern w:val="0"/>
              </w:rPr>
            </w:pPr>
            <w:r>
              <w:rPr>
                <w:rFonts w:ascii="宋体" w:hAnsi="宋体" w:cs="宋体" w:hint="eastAsia"/>
                <w:b/>
                <w:kern w:val="0"/>
              </w:rPr>
              <w:t>同学评价</w:t>
            </w:r>
          </w:p>
        </w:tc>
        <w:tc>
          <w:tcPr>
            <w:tcW w:w="710" w:type="dxa"/>
            <w:tcBorders>
              <w:left w:val="single" w:sz="4" w:space="0" w:color="auto"/>
            </w:tcBorders>
            <w:vAlign w:val="center"/>
          </w:tcPr>
          <w:p w:rsidR="0094409E" w:rsidRDefault="001D7C7F">
            <w:pPr>
              <w:jc w:val="center"/>
              <w:rPr>
                <w:rFonts w:ascii="宋体"/>
                <w:b/>
                <w:kern w:val="0"/>
              </w:rPr>
            </w:pPr>
            <w:r>
              <w:rPr>
                <w:rFonts w:ascii="宋体" w:hAnsi="宋体" w:cs="宋体" w:hint="eastAsia"/>
                <w:b/>
                <w:kern w:val="0"/>
              </w:rPr>
              <w:t>教师评价</w:t>
            </w:r>
          </w:p>
        </w:tc>
        <w:tc>
          <w:tcPr>
            <w:tcW w:w="712" w:type="dxa"/>
            <w:tcBorders>
              <w:right w:val="single" w:sz="4" w:space="0" w:color="auto"/>
            </w:tcBorders>
            <w:vAlign w:val="center"/>
          </w:tcPr>
          <w:p w:rsidR="0094409E" w:rsidRDefault="001D7C7F">
            <w:pPr>
              <w:jc w:val="center"/>
              <w:rPr>
                <w:rFonts w:ascii="宋体"/>
                <w:b/>
                <w:kern w:val="0"/>
              </w:rPr>
            </w:pPr>
            <w:r>
              <w:rPr>
                <w:rFonts w:ascii="宋体" w:hAnsi="宋体" w:cs="宋体" w:hint="eastAsia"/>
                <w:b/>
                <w:kern w:val="0"/>
              </w:rPr>
              <w:t>合作企业评价</w:t>
            </w:r>
          </w:p>
        </w:tc>
      </w:tr>
      <w:tr w:rsidR="0094409E" w:rsidTr="00BF45DE">
        <w:trPr>
          <w:trHeight w:val="20"/>
          <w:jc w:val="center"/>
        </w:trPr>
        <w:tc>
          <w:tcPr>
            <w:tcW w:w="955" w:type="dxa"/>
            <w:vMerge w:val="restart"/>
            <w:tcBorders>
              <w:right w:val="single" w:sz="4" w:space="0" w:color="auto"/>
            </w:tcBorders>
            <w:vAlign w:val="center"/>
          </w:tcPr>
          <w:p w:rsidR="0094409E" w:rsidRDefault="0094409E">
            <w:pPr>
              <w:jc w:val="center"/>
              <w:rPr>
                <w:rFonts w:ascii="宋体"/>
                <w:kern w:val="0"/>
                <w:sz w:val="20"/>
                <w:szCs w:val="20"/>
              </w:rPr>
            </w:pPr>
          </w:p>
        </w:tc>
        <w:tc>
          <w:tcPr>
            <w:tcW w:w="851" w:type="dxa"/>
            <w:vMerge w:val="restart"/>
            <w:tcBorders>
              <w:left w:val="single" w:sz="4" w:space="0" w:color="auto"/>
              <w:right w:val="single" w:sz="4" w:space="0" w:color="auto"/>
            </w:tcBorders>
            <w:vAlign w:val="center"/>
          </w:tcPr>
          <w:p w:rsidR="0094409E" w:rsidRDefault="001D7C7F">
            <w:pPr>
              <w:jc w:val="center"/>
              <w:rPr>
                <w:rFonts w:ascii="宋体"/>
                <w:kern w:val="0"/>
                <w:sz w:val="20"/>
                <w:szCs w:val="20"/>
              </w:rPr>
            </w:pPr>
            <w:r>
              <w:rPr>
                <w:rFonts w:ascii="宋体" w:hAnsi="宋体" w:cs="宋体" w:hint="eastAsia"/>
                <w:kern w:val="0"/>
                <w:sz w:val="20"/>
                <w:szCs w:val="20"/>
              </w:rPr>
              <w:t>内容一</w:t>
            </w:r>
          </w:p>
        </w:tc>
        <w:tc>
          <w:tcPr>
            <w:tcW w:w="1134" w:type="dxa"/>
            <w:tcBorders>
              <w:left w:val="single" w:sz="4" w:space="0" w:color="auto"/>
            </w:tcBorders>
            <w:vAlign w:val="center"/>
          </w:tcPr>
          <w:p w:rsidR="0094409E" w:rsidRDefault="001D7C7F">
            <w:pPr>
              <w:jc w:val="center"/>
              <w:rPr>
                <w:rFonts w:ascii="宋体"/>
                <w:kern w:val="0"/>
                <w:sz w:val="20"/>
                <w:szCs w:val="20"/>
              </w:rPr>
            </w:pPr>
            <w:r>
              <w:rPr>
                <w:rFonts w:ascii="宋体" w:hAnsi="宋体" w:cs="宋体" w:hint="eastAsia"/>
                <w:kern w:val="0"/>
                <w:sz w:val="20"/>
                <w:szCs w:val="20"/>
              </w:rPr>
              <w:t>项目一</w:t>
            </w:r>
          </w:p>
        </w:tc>
        <w:tc>
          <w:tcPr>
            <w:tcW w:w="1700" w:type="dxa"/>
            <w:vAlign w:val="center"/>
          </w:tcPr>
          <w:p w:rsidR="0094409E" w:rsidRDefault="0094409E">
            <w:pPr>
              <w:rPr>
                <w:rFonts w:ascii="宋体"/>
                <w:kern w:val="0"/>
                <w:sz w:val="20"/>
                <w:szCs w:val="20"/>
              </w:rPr>
            </w:pPr>
          </w:p>
        </w:tc>
        <w:tc>
          <w:tcPr>
            <w:tcW w:w="1275" w:type="dxa"/>
            <w:vAlign w:val="center"/>
          </w:tcPr>
          <w:p w:rsidR="0094409E" w:rsidRDefault="0094409E">
            <w:pPr>
              <w:jc w:val="center"/>
              <w:rPr>
                <w:rFonts w:ascii="宋体"/>
                <w:kern w:val="0"/>
                <w:sz w:val="20"/>
                <w:szCs w:val="20"/>
              </w:rPr>
            </w:pPr>
          </w:p>
        </w:tc>
        <w:tc>
          <w:tcPr>
            <w:tcW w:w="831" w:type="dxa"/>
            <w:tcBorders>
              <w:right w:val="single" w:sz="4" w:space="0" w:color="auto"/>
            </w:tcBorders>
          </w:tcPr>
          <w:p w:rsidR="0094409E" w:rsidRDefault="0094409E">
            <w:pPr>
              <w:rPr>
                <w:rFonts w:ascii="宋体"/>
                <w:kern w:val="0"/>
                <w:sz w:val="20"/>
                <w:szCs w:val="20"/>
              </w:rPr>
            </w:pPr>
          </w:p>
        </w:tc>
        <w:tc>
          <w:tcPr>
            <w:tcW w:w="710" w:type="dxa"/>
            <w:tcBorders>
              <w:left w:val="single" w:sz="4" w:space="0" w:color="auto"/>
            </w:tcBorders>
          </w:tcPr>
          <w:p w:rsidR="0094409E" w:rsidRDefault="0094409E">
            <w:pPr>
              <w:rPr>
                <w:rFonts w:ascii="宋体"/>
                <w:kern w:val="0"/>
                <w:sz w:val="20"/>
                <w:szCs w:val="20"/>
              </w:rPr>
            </w:pPr>
          </w:p>
        </w:tc>
        <w:tc>
          <w:tcPr>
            <w:tcW w:w="712" w:type="dxa"/>
            <w:tcBorders>
              <w:right w:val="single" w:sz="4" w:space="0" w:color="auto"/>
            </w:tcBorders>
          </w:tcPr>
          <w:p w:rsidR="0094409E" w:rsidRDefault="0094409E">
            <w:pPr>
              <w:rPr>
                <w:rFonts w:ascii="宋体"/>
                <w:kern w:val="0"/>
                <w:sz w:val="20"/>
                <w:szCs w:val="20"/>
              </w:rPr>
            </w:pPr>
          </w:p>
        </w:tc>
      </w:tr>
      <w:tr w:rsidR="0094409E" w:rsidTr="00BF45DE">
        <w:trPr>
          <w:trHeight w:val="20"/>
          <w:jc w:val="center"/>
        </w:trPr>
        <w:tc>
          <w:tcPr>
            <w:tcW w:w="955" w:type="dxa"/>
            <w:vMerge/>
            <w:tcBorders>
              <w:right w:val="single" w:sz="4" w:space="0" w:color="auto"/>
            </w:tcBorders>
            <w:vAlign w:val="center"/>
          </w:tcPr>
          <w:p w:rsidR="0094409E" w:rsidRDefault="0094409E">
            <w:pPr>
              <w:jc w:val="center"/>
              <w:rPr>
                <w:rFonts w:ascii="宋体"/>
                <w:kern w:val="0"/>
                <w:sz w:val="20"/>
                <w:szCs w:val="20"/>
              </w:rPr>
            </w:pPr>
          </w:p>
        </w:tc>
        <w:tc>
          <w:tcPr>
            <w:tcW w:w="851" w:type="dxa"/>
            <w:vMerge/>
            <w:tcBorders>
              <w:left w:val="single" w:sz="4" w:space="0" w:color="auto"/>
              <w:right w:val="single" w:sz="4" w:space="0" w:color="auto"/>
            </w:tcBorders>
            <w:vAlign w:val="center"/>
          </w:tcPr>
          <w:p w:rsidR="0094409E" w:rsidRDefault="0094409E">
            <w:pPr>
              <w:jc w:val="center"/>
              <w:rPr>
                <w:rFonts w:ascii="宋体"/>
                <w:kern w:val="0"/>
                <w:sz w:val="20"/>
                <w:szCs w:val="20"/>
              </w:rPr>
            </w:pPr>
          </w:p>
        </w:tc>
        <w:tc>
          <w:tcPr>
            <w:tcW w:w="1134" w:type="dxa"/>
            <w:tcBorders>
              <w:left w:val="single" w:sz="4" w:space="0" w:color="auto"/>
            </w:tcBorders>
            <w:vAlign w:val="center"/>
          </w:tcPr>
          <w:p w:rsidR="0094409E" w:rsidRDefault="001D7C7F">
            <w:pPr>
              <w:jc w:val="center"/>
              <w:rPr>
                <w:rFonts w:ascii="宋体"/>
                <w:kern w:val="0"/>
                <w:sz w:val="20"/>
                <w:szCs w:val="20"/>
              </w:rPr>
            </w:pPr>
            <w:r>
              <w:rPr>
                <w:rFonts w:ascii="宋体" w:hAnsi="宋体" w:cs="宋体" w:hint="eastAsia"/>
                <w:kern w:val="0"/>
                <w:sz w:val="20"/>
                <w:szCs w:val="20"/>
              </w:rPr>
              <w:t>……</w:t>
            </w:r>
          </w:p>
        </w:tc>
        <w:tc>
          <w:tcPr>
            <w:tcW w:w="1700" w:type="dxa"/>
            <w:tcBorders>
              <w:right w:val="single" w:sz="4" w:space="0" w:color="auto"/>
            </w:tcBorders>
            <w:vAlign w:val="center"/>
          </w:tcPr>
          <w:p w:rsidR="0094409E" w:rsidRDefault="0094409E">
            <w:pPr>
              <w:rPr>
                <w:rFonts w:ascii="宋体"/>
                <w:kern w:val="0"/>
                <w:sz w:val="20"/>
                <w:szCs w:val="20"/>
              </w:rPr>
            </w:pPr>
          </w:p>
        </w:tc>
        <w:tc>
          <w:tcPr>
            <w:tcW w:w="1275" w:type="dxa"/>
            <w:tcBorders>
              <w:left w:val="single" w:sz="4" w:space="0" w:color="auto"/>
              <w:right w:val="single" w:sz="4" w:space="0" w:color="auto"/>
            </w:tcBorders>
            <w:vAlign w:val="center"/>
          </w:tcPr>
          <w:p w:rsidR="0094409E" w:rsidRDefault="0094409E">
            <w:pPr>
              <w:jc w:val="center"/>
              <w:rPr>
                <w:rFonts w:ascii="宋体"/>
                <w:kern w:val="0"/>
                <w:sz w:val="20"/>
                <w:szCs w:val="20"/>
              </w:rPr>
            </w:pPr>
          </w:p>
        </w:tc>
        <w:tc>
          <w:tcPr>
            <w:tcW w:w="831" w:type="dxa"/>
            <w:tcBorders>
              <w:left w:val="single" w:sz="4" w:space="0" w:color="auto"/>
              <w:right w:val="single" w:sz="4" w:space="0" w:color="auto"/>
            </w:tcBorders>
          </w:tcPr>
          <w:p w:rsidR="0094409E" w:rsidRDefault="0094409E">
            <w:pPr>
              <w:rPr>
                <w:rFonts w:ascii="宋体"/>
                <w:kern w:val="0"/>
                <w:sz w:val="20"/>
                <w:szCs w:val="20"/>
              </w:rPr>
            </w:pPr>
          </w:p>
        </w:tc>
        <w:tc>
          <w:tcPr>
            <w:tcW w:w="710" w:type="dxa"/>
            <w:tcBorders>
              <w:left w:val="single" w:sz="4" w:space="0" w:color="auto"/>
            </w:tcBorders>
          </w:tcPr>
          <w:p w:rsidR="0094409E" w:rsidRDefault="0094409E">
            <w:pPr>
              <w:rPr>
                <w:rFonts w:ascii="宋体"/>
                <w:kern w:val="0"/>
                <w:sz w:val="20"/>
                <w:szCs w:val="20"/>
              </w:rPr>
            </w:pPr>
          </w:p>
        </w:tc>
        <w:tc>
          <w:tcPr>
            <w:tcW w:w="712" w:type="dxa"/>
            <w:tcBorders>
              <w:right w:val="single" w:sz="4" w:space="0" w:color="auto"/>
            </w:tcBorders>
          </w:tcPr>
          <w:p w:rsidR="0094409E" w:rsidRDefault="0094409E">
            <w:pPr>
              <w:rPr>
                <w:rFonts w:ascii="宋体"/>
                <w:kern w:val="0"/>
                <w:sz w:val="20"/>
                <w:szCs w:val="20"/>
              </w:rPr>
            </w:pPr>
          </w:p>
        </w:tc>
      </w:tr>
      <w:tr w:rsidR="0094409E" w:rsidTr="00BF45DE">
        <w:trPr>
          <w:trHeight w:val="20"/>
          <w:jc w:val="center"/>
        </w:trPr>
        <w:tc>
          <w:tcPr>
            <w:tcW w:w="955" w:type="dxa"/>
            <w:vMerge/>
            <w:tcBorders>
              <w:right w:val="single" w:sz="4" w:space="0" w:color="auto"/>
            </w:tcBorders>
            <w:vAlign w:val="center"/>
          </w:tcPr>
          <w:p w:rsidR="0094409E" w:rsidRDefault="0094409E">
            <w:pPr>
              <w:jc w:val="center"/>
              <w:rPr>
                <w:rFonts w:ascii="宋体"/>
                <w:kern w:val="0"/>
                <w:sz w:val="20"/>
                <w:szCs w:val="20"/>
              </w:rPr>
            </w:pPr>
          </w:p>
        </w:tc>
        <w:tc>
          <w:tcPr>
            <w:tcW w:w="851" w:type="dxa"/>
            <w:vMerge w:val="restart"/>
            <w:tcBorders>
              <w:right w:val="single" w:sz="4" w:space="0" w:color="auto"/>
            </w:tcBorders>
            <w:vAlign w:val="center"/>
          </w:tcPr>
          <w:p w:rsidR="0094409E" w:rsidRDefault="001D7C7F">
            <w:pPr>
              <w:jc w:val="center"/>
              <w:rPr>
                <w:rFonts w:ascii="宋体"/>
                <w:kern w:val="0"/>
                <w:sz w:val="20"/>
                <w:szCs w:val="20"/>
              </w:rPr>
            </w:pPr>
            <w:r>
              <w:rPr>
                <w:rFonts w:ascii="宋体" w:hAnsi="宋体" w:cs="宋体" w:hint="eastAsia"/>
                <w:kern w:val="0"/>
                <w:sz w:val="20"/>
                <w:szCs w:val="20"/>
              </w:rPr>
              <w:t>内容二</w:t>
            </w:r>
          </w:p>
        </w:tc>
        <w:tc>
          <w:tcPr>
            <w:tcW w:w="1134" w:type="dxa"/>
            <w:tcBorders>
              <w:right w:val="single" w:sz="4" w:space="0" w:color="auto"/>
            </w:tcBorders>
            <w:vAlign w:val="center"/>
          </w:tcPr>
          <w:p w:rsidR="0094409E" w:rsidRDefault="001D7C7F">
            <w:pPr>
              <w:jc w:val="center"/>
              <w:rPr>
                <w:rFonts w:ascii="宋体"/>
                <w:kern w:val="0"/>
                <w:sz w:val="20"/>
                <w:szCs w:val="20"/>
              </w:rPr>
            </w:pPr>
            <w:r>
              <w:rPr>
                <w:rFonts w:ascii="宋体" w:hAnsi="宋体" w:cs="宋体" w:hint="eastAsia"/>
                <w:kern w:val="0"/>
                <w:sz w:val="20"/>
                <w:szCs w:val="20"/>
              </w:rPr>
              <w:t>项目一</w:t>
            </w:r>
          </w:p>
        </w:tc>
        <w:tc>
          <w:tcPr>
            <w:tcW w:w="1700" w:type="dxa"/>
            <w:tcBorders>
              <w:left w:val="single" w:sz="4" w:space="0" w:color="auto"/>
              <w:right w:val="single" w:sz="4" w:space="0" w:color="auto"/>
            </w:tcBorders>
            <w:vAlign w:val="center"/>
          </w:tcPr>
          <w:p w:rsidR="0094409E" w:rsidRDefault="0094409E">
            <w:pPr>
              <w:rPr>
                <w:rFonts w:ascii="宋体"/>
                <w:kern w:val="0"/>
                <w:sz w:val="20"/>
                <w:szCs w:val="20"/>
              </w:rPr>
            </w:pPr>
          </w:p>
        </w:tc>
        <w:tc>
          <w:tcPr>
            <w:tcW w:w="1275" w:type="dxa"/>
            <w:tcBorders>
              <w:left w:val="single" w:sz="4" w:space="0" w:color="auto"/>
              <w:right w:val="single" w:sz="4" w:space="0" w:color="auto"/>
            </w:tcBorders>
            <w:vAlign w:val="center"/>
          </w:tcPr>
          <w:p w:rsidR="0094409E" w:rsidRDefault="0094409E">
            <w:pPr>
              <w:jc w:val="center"/>
              <w:rPr>
                <w:rFonts w:ascii="宋体"/>
                <w:kern w:val="0"/>
                <w:sz w:val="20"/>
                <w:szCs w:val="20"/>
              </w:rPr>
            </w:pPr>
          </w:p>
        </w:tc>
        <w:tc>
          <w:tcPr>
            <w:tcW w:w="831" w:type="dxa"/>
            <w:tcBorders>
              <w:left w:val="single" w:sz="4" w:space="0" w:color="auto"/>
              <w:right w:val="single" w:sz="4" w:space="0" w:color="auto"/>
            </w:tcBorders>
          </w:tcPr>
          <w:p w:rsidR="0094409E" w:rsidRDefault="0094409E">
            <w:pPr>
              <w:rPr>
                <w:rFonts w:ascii="宋体"/>
                <w:kern w:val="0"/>
                <w:sz w:val="20"/>
                <w:szCs w:val="20"/>
              </w:rPr>
            </w:pPr>
          </w:p>
        </w:tc>
        <w:tc>
          <w:tcPr>
            <w:tcW w:w="710" w:type="dxa"/>
            <w:tcBorders>
              <w:left w:val="single" w:sz="4" w:space="0" w:color="auto"/>
            </w:tcBorders>
          </w:tcPr>
          <w:p w:rsidR="0094409E" w:rsidRDefault="0094409E">
            <w:pPr>
              <w:rPr>
                <w:rFonts w:ascii="宋体"/>
                <w:kern w:val="0"/>
                <w:sz w:val="20"/>
                <w:szCs w:val="20"/>
              </w:rPr>
            </w:pPr>
          </w:p>
        </w:tc>
        <w:tc>
          <w:tcPr>
            <w:tcW w:w="712" w:type="dxa"/>
            <w:tcBorders>
              <w:right w:val="single" w:sz="4" w:space="0" w:color="auto"/>
            </w:tcBorders>
          </w:tcPr>
          <w:p w:rsidR="0094409E" w:rsidRDefault="0094409E">
            <w:pPr>
              <w:rPr>
                <w:rFonts w:ascii="宋体"/>
                <w:kern w:val="0"/>
                <w:sz w:val="20"/>
                <w:szCs w:val="20"/>
              </w:rPr>
            </w:pPr>
          </w:p>
        </w:tc>
      </w:tr>
      <w:tr w:rsidR="0094409E" w:rsidTr="00BF45DE">
        <w:trPr>
          <w:trHeight w:val="20"/>
          <w:jc w:val="center"/>
        </w:trPr>
        <w:tc>
          <w:tcPr>
            <w:tcW w:w="955" w:type="dxa"/>
            <w:vMerge/>
            <w:tcBorders>
              <w:right w:val="single" w:sz="4" w:space="0" w:color="auto"/>
            </w:tcBorders>
            <w:vAlign w:val="center"/>
          </w:tcPr>
          <w:p w:rsidR="0094409E" w:rsidRDefault="0094409E">
            <w:pPr>
              <w:jc w:val="center"/>
              <w:rPr>
                <w:rFonts w:ascii="宋体"/>
                <w:kern w:val="0"/>
                <w:sz w:val="20"/>
                <w:szCs w:val="20"/>
              </w:rPr>
            </w:pPr>
          </w:p>
        </w:tc>
        <w:tc>
          <w:tcPr>
            <w:tcW w:w="851" w:type="dxa"/>
            <w:vMerge/>
            <w:tcBorders>
              <w:right w:val="single" w:sz="4" w:space="0" w:color="auto"/>
            </w:tcBorders>
            <w:vAlign w:val="center"/>
          </w:tcPr>
          <w:p w:rsidR="0094409E" w:rsidRDefault="0094409E">
            <w:pPr>
              <w:jc w:val="center"/>
              <w:rPr>
                <w:rFonts w:ascii="宋体"/>
                <w:kern w:val="0"/>
                <w:sz w:val="20"/>
                <w:szCs w:val="20"/>
              </w:rPr>
            </w:pPr>
          </w:p>
        </w:tc>
        <w:tc>
          <w:tcPr>
            <w:tcW w:w="1134" w:type="dxa"/>
            <w:tcBorders>
              <w:right w:val="single" w:sz="4" w:space="0" w:color="auto"/>
            </w:tcBorders>
            <w:vAlign w:val="center"/>
          </w:tcPr>
          <w:p w:rsidR="0094409E" w:rsidRDefault="001D7C7F">
            <w:pPr>
              <w:jc w:val="center"/>
              <w:rPr>
                <w:rFonts w:ascii="宋体"/>
                <w:kern w:val="0"/>
                <w:sz w:val="20"/>
                <w:szCs w:val="20"/>
              </w:rPr>
            </w:pPr>
            <w:r>
              <w:rPr>
                <w:rFonts w:ascii="宋体" w:hAnsi="宋体" w:cs="宋体" w:hint="eastAsia"/>
                <w:kern w:val="0"/>
                <w:sz w:val="20"/>
                <w:szCs w:val="20"/>
              </w:rPr>
              <w:t>……</w:t>
            </w:r>
          </w:p>
        </w:tc>
        <w:tc>
          <w:tcPr>
            <w:tcW w:w="1700" w:type="dxa"/>
            <w:tcBorders>
              <w:left w:val="single" w:sz="4" w:space="0" w:color="auto"/>
              <w:right w:val="single" w:sz="4" w:space="0" w:color="auto"/>
            </w:tcBorders>
            <w:vAlign w:val="center"/>
          </w:tcPr>
          <w:p w:rsidR="0094409E" w:rsidRDefault="0094409E">
            <w:pPr>
              <w:rPr>
                <w:rFonts w:ascii="宋体"/>
                <w:kern w:val="0"/>
                <w:sz w:val="20"/>
                <w:szCs w:val="20"/>
              </w:rPr>
            </w:pPr>
          </w:p>
        </w:tc>
        <w:tc>
          <w:tcPr>
            <w:tcW w:w="1275" w:type="dxa"/>
            <w:tcBorders>
              <w:left w:val="single" w:sz="4" w:space="0" w:color="auto"/>
              <w:right w:val="single" w:sz="4" w:space="0" w:color="auto"/>
            </w:tcBorders>
            <w:vAlign w:val="center"/>
          </w:tcPr>
          <w:p w:rsidR="0094409E" w:rsidRDefault="0094409E">
            <w:pPr>
              <w:jc w:val="center"/>
              <w:rPr>
                <w:rFonts w:ascii="宋体"/>
                <w:kern w:val="0"/>
                <w:sz w:val="20"/>
                <w:szCs w:val="20"/>
              </w:rPr>
            </w:pPr>
          </w:p>
        </w:tc>
        <w:tc>
          <w:tcPr>
            <w:tcW w:w="831" w:type="dxa"/>
            <w:tcBorders>
              <w:left w:val="single" w:sz="4" w:space="0" w:color="auto"/>
              <w:right w:val="single" w:sz="4" w:space="0" w:color="auto"/>
            </w:tcBorders>
          </w:tcPr>
          <w:p w:rsidR="0094409E" w:rsidRDefault="0094409E">
            <w:pPr>
              <w:rPr>
                <w:rFonts w:ascii="宋体"/>
                <w:kern w:val="0"/>
                <w:sz w:val="20"/>
                <w:szCs w:val="20"/>
              </w:rPr>
            </w:pPr>
          </w:p>
        </w:tc>
        <w:tc>
          <w:tcPr>
            <w:tcW w:w="710" w:type="dxa"/>
            <w:tcBorders>
              <w:left w:val="single" w:sz="4" w:space="0" w:color="auto"/>
            </w:tcBorders>
          </w:tcPr>
          <w:p w:rsidR="0094409E" w:rsidRDefault="0094409E">
            <w:pPr>
              <w:rPr>
                <w:rFonts w:ascii="宋体"/>
                <w:kern w:val="0"/>
                <w:sz w:val="20"/>
                <w:szCs w:val="20"/>
              </w:rPr>
            </w:pPr>
          </w:p>
        </w:tc>
        <w:tc>
          <w:tcPr>
            <w:tcW w:w="712" w:type="dxa"/>
            <w:tcBorders>
              <w:right w:val="single" w:sz="4" w:space="0" w:color="auto"/>
            </w:tcBorders>
          </w:tcPr>
          <w:p w:rsidR="0094409E" w:rsidRDefault="0094409E">
            <w:pPr>
              <w:rPr>
                <w:rFonts w:ascii="宋体"/>
                <w:kern w:val="0"/>
                <w:sz w:val="20"/>
                <w:szCs w:val="20"/>
              </w:rPr>
            </w:pPr>
          </w:p>
        </w:tc>
      </w:tr>
      <w:tr w:rsidR="0094409E" w:rsidTr="00BF4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55" w:type="dxa"/>
            <w:vMerge/>
            <w:vAlign w:val="center"/>
          </w:tcPr>
          <w:p w:rsidR="0094409E" w:rsidRDefault="0094409E">
            <w:pPr>
              <w:spacing w:line="400" w:lineRule="exact"/>
              <w:jc w:val="center"/>
              <w:rPr>
                <w:rFonts w:ascii="宋体"/>
                <w:kern w:val="0"/>
                <w:sz w:val="20"/>
                <w:szCs w:val="20"/>
              </w:rPr>
            </w:pPr>
          </w:p>
        </w:tc>
        <w:tc>
          <w:tcPr>
            <w:tcW w:w="3685" w:type="dxa"/>
            <w:gridSpan w:val="3"/>
            <w:vAlign w:val="center"/>
          </w:tcPr>
          <w:p w:rsidR="0094409E" w:rsidRDefault="001D7C7F">
            <w:pPr>
              <w:spacing w:line="400" w:lineRule="exact"/>
              <w:jc w:val="center"/>
              <w:rPr>
                <w:rFonts w:ascii="宋体"/>
                <w:kern w:val="0"/>
                <w:sz w:val="20"/>
                <w:szCs w:val="20"/>
              </w:rPr>
            </w:pPr>
            <w:r>
              <w:rPr>
                <w:rFonts w:ascii="宋体" w:hAnsi="宋体" w:cs="宋体" w:hint="eastAsia"/>
                <w:kern w:val="0"/>
              </w:rPr>
              <w:t>过程性与创新性考核</w:t>
            </w:r>
          </w:p>
        </w:tc>
        <w:tc>
          <w:tcPr>
            <w:tcW w:w="1275" w:type="dxa"/>
            <w:vAlign w:val="center"/>
          </w:tcPr>
          <w:p w:rsidR="0094409E" w:rsidRDefault="0094409E">
            <w:pPr>
              <w:spacing w:line="400" w:lineRule="exact"/>
              <w:jc w:val="center"/>
              <w:rPr>
                <w:rFonts w:ascii="宋体"/>
                <w:kern w:val="0"/>
              </w:rPr>
            </w:pPr>
          </w:p>
        </w:tc>
        <w:tc>
          <w:tcPr>
            <w:tcW w:w="831" w:type="dxa"/>
            <w:vAlign w:val="center"/>
          </w:tcPr>
          <w:p w:rsidR="0094409E" w:rsidRDefault="0094409E">
            <w:pPr>
              <w:spacing w:line="400" w:lineRule="exact"/>
              <w:jc w:val="center"/>
              <w:rPr>
                <w:rFonts w:ascii="宋体"/>
                <w:kern w:val="0"/>
              </w:rPr>
            </w:pPr>
          </w:p>
        </w:tc>
        <w:tc>
          <w:tcPr>
            <w:tcW w:w="710" w:type="dxa"/>
            <w:vAlign w:val="center"/>
          </w:tcPr>
          <w:p w:rsidR="0094409E" w:rsidRDefault="0094409E">
            <w:pPr>
              <w:spacing w:line="400" w:lineRule="exact"/>
              <w:jc w:val="center"/>
              <w:rPr>
                <w:rFonts w:ascii="宋体"/>
                <w:kern w:val="0"/>
              </w:rPr>
            </w:pPr>
          </w:p>
        </w:tc>
        <w:tc>
          <w:tcPr>
            <w:tcW w:w="712" w:type="dxa"/>
            <w:vAlign w:val="center"/>
          </w:tcPr>
          <w:p w:rsidR="0094409E" w:rsidRDefault="0094409E">
            <w:pPr>
              <w:spacing w:line="400" w:lineRule="exact"/>
              <w:jc w:val="center"/>
              <w:rPr>
                <w:rFonts w:ascii="宋体"/>
                <w:kern w:val="0"/>
              </w:rPr>
            </w:pPr>
          </w:p>
        </w:tc>
      </w:tr>
      <w:tr w:rsidR="0094409E" w:rsidTr="00BF4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55" w:type="dxa"/>
            <w:vMerge/>
            <w:vAlign w:val="center"/>
          </w:tcPr>
          <w:p w:rsidR="0094409E" w:rsidRDefault="0094409E">
            <w:pPr>
              <w:spacing w:line="400" w:lineRule="exact"/>
              <w:jc w:val="center"/>
              <w:rPr>
                <w:rFonts w:ascii="宋体"/>
                <w:kern w:val="0"/>
              </w:rPr>
            </w:pPr>
          </w:p>
        </w:tc>
        <w:tc>
          <w:tcPr>
            <w:tcW w:w="3685" w:type="dxa"/>
            <w:gridSpan w:val="3"/>
            <w:vAlign w:val="center"/>
          </w:tcPr>
          <w:p w:rsidR="0094409E" w:rsidRDefault="001D7C7F">
            <w:pPr>
              <w:spacing w:line="400" w:lineRule="exact"/>
              <w:jc w:val="center"/>
              <w:rPr>
                <w:rFonts w:ascii="宋体"/>
                <w:kern w:val="0"/>
              </w:rPr>
            </w:pPr>
            <w:r>
              <w:rPr>
                <w:rFonts w:ascii="宋体" w:hAnsi="宋体" w:cs="宋体" w:hint="eastAsia"/>
                <w:kern w:val="0"/>
              </w:rPr>
              <w:t>综合性评价考核汇总</w:t>
            </w:r>
          </w:p>
        </w:tc>
        <w:tc>
          <w:tcPr>
            <w:tcW w:w="3528" w:type="dxa"/>
            <w:gridSpan w:val="4"/>
            <w:vAlign w:val="center"/>
          </w:tcPr>
          <w:p w:rsidR="0094409E" w:rsidRDefault="0094409E">
            <w:pPr>
              <w:spacing w:line="400" w:lineRule="exact"/>
              <w:jc w:val="center"/>
              <w:rPr>
                <w:rFonts w:ascii="宋体"/>
                <w:kern w:val="0"/>
              </w:rPr>
            </w:pPr>
          </w:p>
        </w:tc>
      </w:tr>
    </w:tbl>
    <w:p w:rsidR="0094409E" w:rsidRDefault="001D7C7F">
      <w:pPr>
        <w:adjustRightInd w:val="0"/>
        <w:snapToGrid w:val="0"/>
        <w:spacing w:line="4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）结业评价</w:t>
      </w:r>
    </w:p>
    <w:p w:rsidR="0094409E" w:rsidRDefault="001D7C7F">
      <w:pPr>
        <w:spacing w:line="400" w:lineRule="exact"/>
        <w:ind w:firstLineChars="200" w:firstLine="480"/>
        <w:rPr>
          <w:rFonts w:ascii="宋体"/>
          <w:sz w:val="24"/>
          <w:szCs w:val="24"/>
        </w:rPr>
      </w:pPr>
      <w:r>
        <w:rPr>
          <w:rFonts w:ascii="宋体" w:hAnsi="宋体" w:cs="宋体" w:hint="eastAsia"/>
          <w:sz w:val="24"/>
          <w:szCs w:val="24"/>
        </w:rPr>
        <w:t>技能教学结业评价考核，涵盖通用技能、专项技能、岗位实践，通过学业水平技能考试、职业资格证书考试、综合性大作业、典型项目、岗位实践报告等方式，编制结业评价量表，形成有行业人员参与的、具有鉴定意义的综合评价结果。</w:t>
      </w:r>
    </w:p>
    <w:p w:rsidR="0094409E" w:rsidRDefault="001D7C7F">
      <w:pPr>
        <w:spacing w:line="4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）学业水平技能考试</w:t>
      </w:r>
    </w:p>
    <w:p w:rsidR="0094409E" w:rsidRPr="008B4E56" w:rsidRDefault="001D7C7F">
      <w:pPr>
        <w:adjustRightInd w:val="0"/>
        <w:snapToGrid w:val="0"/>
        <w:spacing w:line="400" w:lineRule="exact"/>
        <w:ind w:firstLineChars="200" w:firstLine="480"/>
        <w:rPr>
          <w:rFonts w:ascii="宋体"/>
          <w:sz w:val="24"/>
          <w:szCs w:val="24"/>
        </w:rPr>
      </w:pPr>
      <w:r>
        <w:rPr>
          <w:rFonts w:ascii="宋体" w:hAnsi="宋体" w:cs="宋体" w:hint="eastAsia"/>
          <w:sz w:val="24"/>
          <w:szCs w:val="24"/>
        </w:rPr>
        <w:lastRenderedPageBreak/>
        <w:t>依据本标准制定中等职业学校数字媒体类学业水平技能考试大纲，以计算机平面设计专业通用技能为主要考查内容，注重考查学生造型设计、图形图像处理、版面设计等技能，</w:t>
      </w:r>
      <w:r w:rsidRPr="008B4E56">
        <w:rPr>
          <w:rFonts w:ascii="宋体" w:hAnsi="宋体" w:cs="宋体" w:hint="eastAsia"/>
          <w:sz w:val="24"/>
          <w:szCs w:val="24"/>
        </w:rPr>
        <w:t>同时兼顾考查学生分析问题、解决问题的能力。</w:t>
      </w:r>
    </w:p>
    <w:p w:rsidR="0094409E" w:rsidRDefault="001D7C7F">
      <w:pPr>
        <w:adjustRightInd w:val="0"/>
        <w:snapToGrid w:val="0"/>
        <w:spacing w:line="400" w:lineRule="exact"/>
        <w:ind w:firstLineChars="200" w:firstLine="480"/>
        <w:rPr>
          <w:rFonts w:ascii="宋体"/>
          <w:sz w:val="24"/>
          <w:szCs w:val="24"/>
        </w:rPr>
      </w:pPr>
      <w:r w:rsidRPr="008B4E56">
        <w:rPr>
          <w:rFonts w:ascii="宋体" w:hAnsi="宋体" w:cs="宋体" w:hint="eastAsia"/>
          <w:sz w:val="24"/>
          <w:szCs w:val="24"/>
        </w:rPr>
        <w:t>命题根据实际需要采取现场实际操作或应用信</w:t>
      </w:r>
      <w:r>
        <w:rPr>
          <w:rFonts w:ascii="宋体" w:hAnsi="宋体" w:cs="宋体" w:hint="eastAsia"/>
          <w:sz w:val="24"/>
          <w:szCs w:val="24"/>
        </w:rPr>
        <w:t>息化综合实训平台进行技能测试以及两者相结合的方式</w:t>
      </w:r>
      <w:r>
        <w:rPr>
          <w:rFonts w:ascii="宋体" w:hAnsi="宋体" w:cs="宋体" w:hint="eastAsia"/>
          <w:color w:val="000000" w:themeColor="text1"/>
          <w:sz w:val="24"/>
          <w:szCs w:val="24"/>
        </w:rPr>
        <w:t>，力求科学、准确、公平、规范，试卷应有较高的信度、效度和必要的区分度。</w:t>
      </w:r>
    </w:p>
    <w:sectPr w:rsidR="0094409E" w:rsidSect="0094409E">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B3D" w:rsidRDefault="00060B3D" w:rsidP="0094409E">
      <w:r>
        <w:separator/>
      </w:r>
    </w:p>
  </w:endnote>
  <w:endnote w:type="continuationSeparator" w:id="1">
    <w:p w:rsidR="00060B3D" w:rsidRDefault="00060B3D" w:rsidP="00944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09E" w:rsidRDefault="00E13347">
    <w:pPr>
      <w:pStyle w:val="a5"/>
      <w:framePr w:wrap="around" w:vAnchor="text" w:hAnchor="margin" w:xAlign="center" w:y="1"/>
      <w:rPr>
        <w:rStyle w:val="a8"/>
      </w:rPr>
    </w:pPr>
    <w:r>
      <w:rPr>
        <w:rStyle w:val="a8"/>
      </w:rPr>
      <w:fldChar w:fldCharType="begin"/>
    </w:r>
    <w:r w:rsidR="001D7C7F">
      <w:rPr>
        <w:rStyle w:val="a8"/>
      </w:rPr>
      <w:instrText xml:space="preserve">PAGE  </w:instrText>
    </w:r>
    <w:r>
      <w:rPr>
        <w:rStyle w:val="a8"/>
      </w:rPr>
      <w:fldChar w:fldCharType="separate"/>
    </w:r>
    <w:r w:rsidR="00345565">
      <w:rPr>
        <w:rStyle w:val="a8"/>
        <w:noProof/>
      </w:rPr>
      <w:t>1</w:t>
    </w:r>
    <w:r>
      <w:rPr>
        <w:rStyle w:val="a8"/>
      </w:rPr>
      <w:fldChar w:fldCharType="end"/>
    </w:r>
  </w:p>
  <w:p w:rsidR="0094409E" w:rsidRDefault="0094409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B3D" w:rsidRDefault="00060B3D" w:rsidP="0094409E">
      <w:r>
        <w:separator/>
      </w:r>
    </w:p>
  </w:footnote>
  <w:footnote w:type="continuationSeparator" w:id="1">
    <w:p w:rsidR="00060B3D" w:rsidRDefault="00060B3D" w:rsidP="00944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545500"/>
    <w:multiLevelType w:val="singleLevel"/>
    <w:tmpl w:val="B154550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294F7E"/>
    <w:rsid w:val="00005534"/>
    <w:rsid w:val="00012E6A"/>
    <w:rsid w:val="0002542F"/>
    <w:rsid w:val="00026002"/>
    <w:rsid w:val="00032DCE"/>
    <w:rsid w:val="0004666A"/>
    <w:rsid w:val="0005024B"/>
    <w:rsid w:val="00056F27"/>
    <w:rsid w:val="00057149"/>
    <w:rsid w:val="00060840"/>
    <w:rsid w:val="00060B3D"/>
    <w:rsid w:val="0007550E"/>
    <w:rsid w:val="000758C2"/>
    <w:rsid w:val="00077DA8"/>
    <w:rsid w:val="0008459A"/>
    <w:rsid w:val="00091BF0"/>
    <w:rsid w:val="00091F53"/>
    <w:rsid w:val="00095294"/>
    <w:rsid w:val="000A0A38"/>
    <w:rsid w:val="000A2807"/>
    <w:rsid w:val="000B0F1C"/>
    <w:rsid w:val="000B3A0C"/>
    <w:rsid w:val="000B7694"/>
    <w:rsid w:val="000C5D27"/>
    <w:rsid w:val="000D07E8"/>
    <w:rsid w:val="000D1048"/>
    <w:rsid w:val="000D132E"/>
    <w:rsid w:val="000D579D"/>
    <w:rsid w:val="000E4569"/>
    <w:rsid w:val="000E5566"/>
    <w:rsid w:val="000F296E"/>
    <w:rsid w:val="00103151"/>
    <w:rsid w:val="00106D66"/>
    <w:rsid w:val="00117971"/>
    <w:rsid w:val="001301B4"/>
    <w:rsid w:val="00132234"/>
    <w:rsid w:val="00141421"/>
    <w:rsid w:val="001435A6"/>
    <w:rsid w:val="00156A56"/>
    <w:rsid w:val="001757F6"/>
    <w:rsid w:val="00177F1A"/>
    <w:rsid w:val="0018003E"/>
    <w:rsid w:val="0018372E"/>
    <w:rsid w:val="00190E0C"/>
    <w:rsid w:val="001933FA"/>
    <w:rsid w:val="00195532"/>
    <w:rsid w:val="00195D41"/>
    <w:rsid w:val="00197665"/>
    <w:rsid w:val="001A67A8"/>
    <w:rsid w:val="001B568A"/>
    <w:rsid w:val="001C2234"/>
    <w:rsid w:val="001C65BE"/>
    <w:rsid w:val="001D684F"/>
    <w:rsid w:val="001D7C7F"/>
    <w:rsid w:val="001E78ED"/>
    <w:rsid w:val="001F1ACB"/>
    <w:rsid w:val="00211592"/>
    <w:rsid w:val="002318FF"/>
    <w:rsid w:val="002320A1"/>
    <w:rsid w:val="002362CD"/>
    <w:rsid w:val="00237B2B"/>
    <w:rsid w:val="00250DC8"/>
    <w:rsid w:val="00254BB7"/>
    <w:rsid w:val="00257DF0"/>
    <w:rsid w:val="002629A1"/>
    <w:rsid w:val="00264268"/>
    <w:rsid w:val="00265CB8"/>
    <w:rsid w:val="00267827"/>
    <w:rsid w:val="0027222C"/>
    <w:rsid w:val="00274CE2"/>
    <w:rsid w:val="0027565E"/>
    <w:rsid w:val="00281D10"/>
    <w:rsid w:val="00290427"/>
    <w:rsid w:val="00294F7E"/>
    <w:rsid w:val="002A5233"/>
    <w:rsid w:val="002B1F8D"/>
    <w:rsid w:val="002B3BF9"/>
    <w:rsid w:val="002B43A5"/>
    <w:rsid w:val="002C3691"/>
    <w:rsid w:val="002C3E4A"/>
    <w:rsid w:val="002C4261"/>
    <w:rsid w:val="002C6528"/>
    <w:rsid w:val="002D3EB1"/>
    <w:rsid w:val="002D70D5"/>
    <w:rsid w:val="002E2ECA"/>
    <w:rsid w:val="002E6DA9"/>
    <w:rsid w:val="002F0E82"/>
    <w:rsid w:val="002F4D79"/>
    <w:rsid w:val="002F6130"/>
    <w:rsid w:val="002F69F8"/>
    <w:rsid w:val="002F7E4A"/>
    <w:rsid w:val="00310D80"/>
    <w:rsid w:val="00316C12"/>
    <w:rsid w:val="00321063"/>
    <w:rsid w:val="003223F6"/>
    <w:rsid w:val="00323E2C"/>
    <w:rsid w:val="0032663C"/>
    <w:rsid w:val="00330374"/>
    <w:rsid w:val="00331525"/>
    <w:rsid w:val="00334DC1"/>
    <w:rsid w:val="00336C3F"/>
    <w:rsid w:val="00345565"/>
    <w:rsid w:val="00350DA5"/>
    <w:rsid w:val="0035100D"/>
    <w:rsid w:val="00354261"/>
    <w:rsid w:val="0036007F"/>
    <w:rsid w:val="0037278F"/>
    <w:rsid w:val="003841AA"/>
    <w:rsid w:val="00384761"/>
    <w:rsid w:val="00391C77"/>
    <w:rsid w:val="00391DAA"/>
    <w:rsid w:val="00397869"/>
    <w:rsid w:val="003A4A7A"/>
    <w:rsid w:val="003A7EFE"/>
    <w:rsid w:val="003B0543"/>
    <w:rsid w:val="003B5FFD"/>
    <w:rsid w:val="003B736F"/>
    <w:rsid w:val="003B7A51"/>
    <w:rsid w:val="003C12B0"/>
    <w:rsid w:val="003C48FF"/>
    <w:rsid w:val="003D036F"/>
    <w:rsid w:val="003D0FDA"/>
    <w:rsid w:val="003D5B8B"/>
    <w:rsid w:val="003D5BCC"/>
    <w:rsid w:val="003E724E"/>
    <w:rsid w:val="003F00FB"/>
    <w:rsid w:val="003F06BE"/>
    <w:rsid w:val="003F1F1B"/>
    <w:rsid w:val="003F224A"/>
    <w:rsid w:val="003F7256"/>
    <w:rsid w:val="00401300"/>
    <w:rsid w:val="004050FA"/>
    <w:rsid w:val="00415B20"/>
    <w:rsid w:val="004232FA"/>
    <w:rsid w:val="00431AF4"/>
    <w:rsid w:val="0043269B"/>
    <w:rsid w:val="004368E7"/>
    <w:rsid w:val="00447172"/>
    <w:rsid w:val="00450E0B"/>
    <w:rsid w:val="004556DB"/>
    <w:rsid w:val="0045597D"/>
    <w:rsid w:val="00457D02"/>
    <w:rsid w:val="004675E3"/>
    <w:rsid w:val="004749E5"/>
    <w:rsid w:val="00491B86"/>
    <w:rsid w:val="004972B9"/>
    <w:rsid w:val="004A04DB"/>
    <w:rsid w:val="004A0CB8"/>
    <w:rsid w:val="004A4C00"/>
    <w:rsid w:val="004B44D2"/>
    <w:rsid w:val="004C0A9B"/>
    <w:rsid w:val="004C0BF4"/>
    <w:rsid w:val="004C2079"/>
    <w:rsid w:val="004C2217"/>
    <w:rsid w:val="004C37F2"/>
    <w:rsid w:val="004E35F3"/>
    <w:rsid w:val="004F4C49"/>
    <w:rsid w:val="0050039B"/>
    <w:rsid w:val="00512AB1"/>
    <w:rsid w:val="00517CE3"/>
    <w:rsid w:val="00517E04"/>
    <w:rsid w:val="00526655"/>
    <w:rsid w:val="00530DC0"/>
    <w:rsid w:val="00542509"/>
    <w:rsid w:val="00546CF8"/>
    <w:rsid w:val="00547C05"/>
    <w:rsid w:val="00554BD6"/>
    <w:rsid w:val="0056078C"/>
    <w:rsid w:val="00561B5B"/>
    <w:rsid w:val="0057018C"/>
    <w:rsid w:val="00590706"/>
    <w:rsid w:val="00594747"/>
    <w:rsid w:val="00596950"/>
    <w:rsid w:val="005A4015"/>
    <w:rsid w:val="005A533A"/>
    <w:rsid w:val="005B22BC"/>
    <w:rsid w:val="005B2CD0"/>
    <w:rsid w:val="005C5D0F"/>
    <w:rsid w:val="005D0A21"/>
    <w:rsid w:val="005D247D"/>
    <w:rsid w:val="005D60BA"/>
    <w:rsid w:val="005E2C38"/>
    <w:rsid w:val="005F0FC7"/>
    <w:rsid w:val="005F408F"/>
    <w:rsid w:val="005F484D"/>
    <w:rsid w:val="005F73DC"/>
    <w:rsid w:val="00610E67"/>
    <w:rsid w:val="0063335B"/>
    <w:rsid w:val="00636A5C"/>
    <w:rsid w:val="00646338"/>
    <w:rsid w:val="006522CB"/>
    <w:rsid w:val="00653AEF"/>
    <w:rsid w:val="00656D0F"/>
    <w:rsid w:val="00664280"/>
    <w:rsid w:val="006650D5"/>
    <w:rsid w:val="00665B07"/>
    <w:rsid w:val="00671502"/>
    <w:rsid w:val="00672CBF"/>
    <w:rsid w:val="00672F47"/>
    <w:rsid w:val="00677B5A"/>
    <w:rsid w:val="00685375"/>
    <w:rsid w:val="00691DD9"/>
    <w:rsid w:val="00695657"/>
    <w:rsid w:val="006B151A"/>
    <w:rsid w:val="006B386A"/>
    <w:rsid w:val="006C6D58"/>
    <w:rsid w:val="006C6F00"/>
    <w:rsid w:val="006E05C4"/>
    <w:rsid w:val="006E25E6"/>
    <w:rsid w:val="00703310"/>
    <w:rsid w:val="007034C5"/>
    <w:rsid w:val="00704EF2"/>
    <w:rsid w:val="007108F6"/>
    <w:rsid w:val="0071582F"/>
    <w:rsid w:val="00721AA4"/>
    <w:rsid w:val="00730D7E"/>
    <w:rsid w:val="00735A6F"/>
    <w:rsid w:val="00740DD1"/>
    <w:rsid w:val="0075087B"/>
    <w:rsid w:val="00756056"/>
    <w:rsid w:val="00760531"/>
    <w:rsid w:val="00760574"/>
    <w:rsid w:val="0076595B"/>
    <w:rsid w:val="00771BAE"/>
    <w:rsid w:val="00786E00"/>
    <w:rsid w:val="00786FBA"/>
    <w:rsid w:val="007874A7"/>
    <w:rsid w:val="0079351D"/>
    <w:rsid w:val="0079533C"/>
    <w:rsid w:val="007A2414"/>
    <w:rsid w:val="007A5F98"/>
    <w:rsid w:val="007A69A2"/>
    <w:rsid w:val="007B0C9F"/>
    <w:rsid w:val="007B1A33"/>
    <w:rsid w:val="007B2927"/>
    <w:rsid w:val="007B3700"/>
    <w:rsid w:val="007B7E7B"/>
    <w:rsid w:val="007C7700"/>
    <w:rsid w:val="007D3AD6"/>
    <w:rsid w:val="007D6582"/>
    <w:rsid w:val="007D66CE"/>
    <w:rsid w:val="007F22BE"/>
    <w:rsid w:val="007F7327"/>
    <w:rsid w:val="0080216F"/>
    <w:rsid w:val="00802E64"/>
    <w:rsid w:val="00805C45"/>
    <w:rsid w:val="00806E5B"/>
    <w:rsid w:val="00812EC7"/>
    <w:rsid w:val="0083106A"/>
    <w:rsid w:val="0084465F"/>
    <w:rsid w:val="00867CDC"/>
    <w:rsid w:val="00867F1A"/>
    <w:rsid w:val="008718D0"/>
    <w:rsid w:val="008865F9"/>
    <w:rsid w:val="00886DC1"/>
    <w:rsid w:val="008908E4"/>
    <w:rsid w:val="008969A1"/>
    <w:rsid w:val="008A464C"/>
    <w:rsid w:val="008A4BE8"/>
    <w:rsid w:val="008A4FDF"/>
    <w:rsid w:val="008B4675"/>
    <w:rsid w:val="008B4E56"/>
    <w:rsid w:val="008C453B"/>
    <w:rsid w:val="008D24A3"/>
    <w:rsid w:val="008D3323"/>
    <w:rsid w:val="008D6A4E"/>
    <w:rsid w:val="008E3A1B"/>
    <w:rsid w:val="008E7E62"/>
    <w:rsid w:val="008F1CA0"/>
    <w:rsid w:val="0091732B"/>
    <w:rsid w:val="00924D07"/>
    <w:rsid w:val="009411F9"/>
    <w:rsid w:val="00942120"/>
    <w:rsid w:val="0094409E"/>
    <w:rsid w:val="00946634"/>
    <w:rsid w:val="00952387"/>
    <w:rsid w:val="00954221"/>
    <w:rsid w:val="00954941"/>
    <w:rsid w:val="00955777"/>
    <w:rsid w:val="00961150"/>
    <w:rsid w:val="00962167"/>
    <w:rsid w:val="00974240"/>
    <w:rsid w:val="00976A7B"/>
    <w:rsid w:val="00977207"/>
    <w:rsid w:val="009830FF"/>
    <w:rsid w:val="00985806"/>
    <w:rsid w:val="00990EA5"/>
    <w:rsid w:val="0099285A"/>
    <w:rsid w:val="0099307F"/>
    <w:rsid w:val="009B2E4D"/>
    <w:rsid w:val="009B503F"/>
    <w:rsid w:val="009B6657"/>
    <w:rsid w:val="009C0D93"/>
    <w:rsid w:val="009C2967"/>
    <w:rsid w:val="009E3867"/>
    <w:rsid w:val="009E62BE"/>
    <w:rsid w:val="009E6D57"/>
    <w:rsid w:val="00A13672"/>
    <w:rsid w:val="00A141B4"/>
    <w:rsid w:val="00A176C3"/>
    <w:rsid w:val="00A27559"/>
    <w:rsid w:val="00A35041"/>
    <w:rsid w:val="00A3635E"/>
    <w:rsid w:val="00A37AA9"/>
    <w:rsid w:val="00A37CC6"/>
    <w:rsid w:val="00A400C1"/>
    <w:rsid w:val="00A4096F"/>
    <w:rsid w:val="00A4410D"/>
    <w:rsid w:val="00A53B63"/>
    <w:rsid w:val="00A7523E"/>
    <w:rsid w:val="00A828D2"/>
    <w:rsid w:val="00A906DD"/>
    <w:rsid w:val="00AA15A6"/>
    <w:rsid w:val="00AA3403"/>
    <w:rsid w:val="00AB008E"/>
    <w:rsid w:val="00AC32C4"/>
    <w:rsid w:val="00AC3767"/>
    <w:rsid w:val="00AC66F3"/>
    <w:rsid w:val="00AD482A"/>
    <w:rsid w:val="00AE67B1"/>
    <w:rsid w:val="00B004BD"/>
    <w:rsid w:val="00B0074E"/>
    <w:rsid w:val="00B0246E"/>
    <w:rsid w:val="00B02C94"/>
    <w:rsid w:val="00B053BA"/>
    <w:rsid w:val="00B17C52"/>
    <w:rsid w:val="00B220E4"/>
    <w:rsid w:val="00B328B6"/>
    <w:rsid w:val="00B33687"/>
    <w:rsid w:val="00B53587"/>
    <w:rsid w:val="00B62830"/>
    <w:rsid w:val="00B634C8"/>
    <w:rsid w:val="00B717BD"/>
    <w:rsid w:val="00B76B93"/>
    <w:rsid w:val="00B8101E"/>
    <w:rsid w:val="00B84912"/>
    <w:rsid w:val="00B9379A"/>
    <w:rsid w:val="00B94DDF"/>
    <w:rsid w:val="00B95E28"/>
    <w:rsid w:val="00BB6807"/>
    <w:rsid w:val="00BC0156"/>
    <w:rsid w:val="00BC72D2"/>
    <w:rsid w:val="00BD1DB1"/>
    <w:rsid w:val="00BD4BC9"/>
    <w:rsid w:val="00BD55B4"/>
    <w:rsid w:val="00BF2F09"/>
    <w:rsid w:val="00BF45DE"/>
    <w:rsid w:val="00BF717D"/>
    <w:rsid w:val="00C040CB"/>
    <w:rsid w:val="00C14948"/>
    <w:rsid w:val="00C243E6"/>
    <w:rsid w:val="00C3283E"/>
    <w:rsid w:val="00C32A3D"/>
    <w:rsid w:val="00C37D33"/>
    <w:rsid w:val="00C57203"/>
    <w:rsid w:val="00C7528E"/>
    <w:rsid w:val="00C75A90"/>
    <w:rsid w:val="00C76448"/>
    <w:rsid w:val="00C802FE"/>
    <w:rsid w:val="00C86316"/>
    <w:rsid w:val="00C97405"/>
    <w:rsid w:val="00C97498"/>
    <w:rsid w:val="00CA025B"/>
    <w:rsid w:val="00CA3C8C"/>
    <w:rsid w:val="00CB3AF2"/>
    <w:rsid w:val="00CB5997"/>
    <w:rsid w:val="00CC1AA8"/>
    <w:rsid w:val="00CC3AB8"/>
    <w:rsid w:val="00CC7FC9"/>
    <w:rsid w:val="00CD7298"/>
    <w:rsid w:val="00CF033F"/>
    <w:rsid w:val="00CF6257"/>
    <w:rsid w:val="00D01031"/>
    <w:rsid w:val="00D17BF4"/>
    <w:rsid w:val="00D31470"/>
    <w:rsid w:val="00D34151"/>
    <w:rsid w:val="00D3584E"/>
    <w:rsid w:val="00D375AC"/>
    <w:rsid w:val="00D40101"/>
    <w:rsid w:val="00D416B0"/>
    <w:rsid w:val="00D46463"/>
    <w:rsid w:val="00D465A8"/>
    <w:rsid w:val="00D64226"/>
    <w:rsid w:val="00D661B2"/>
    <w:rsid w:val="00D73183"/>
    <w:rsid w:val="00D7525A"/>
    <w:rsid w:val="00D87565"/>
    <w:rsid w:val="00D9689E"/>
    <w:rsid w:val="00DB7C90"/>
    <w:rsid w:val="00DD1D0A"/>
    <w:rsid w:val="00DD234A"/>
    <w:rsid w:val="00DD47E2"/>
    <w:rsid w:val="00DE3090"/>
    <w:rsid w:val="00DE400C"/>
    <w:rsid w:val="00DE4C67"/>
    <w:rsid w:val="00DE5E55"/>
    <w:rsid w:val="00DF3038"/>
    <w:rsid w:val="00DF36C8"/>
    <w:rsid w:val="00DF5417"/>
    <w:rsid w:val="00DF56E4"/>
    <w:rsid w:val="00E0460E"/>
    <w:rsid w:val="00E102EA"/>
    <w:rsid w:val="00E13347"/>
    <w:rsid w:val="00E16F12"/>
    <w:rsid w:val="00E2354E"/>
    <w:rsid w:val="00E2714B"/>
    <w:rsid w:val="00E32A83"/>
    <w:rsid w:val="00E346C6"/>
    <w:rsid w:val="00E35757"/>
    <w:rsid w:val="00E46A4C"/>
    <w:rsid w:val="00E47549"/>
    <w:rsid w:val="00E87024"/>
    <w:rsid w:val="00E875E7"/>
    <w:rsid w:val="00E934B0"/>
    <w:rsid w:val="00E9587C"/>
    <w:rsid w:val="00E97923"/>
    <w:rsid w:val="00EA006E"/>
    <w:rsid w:val="00EA0D1A"/>
    <w:rsid w:val="00EA407E"/>
    <w:rsid w:val="00EA5CED"/>
    <w:rsid w:val="00EB2086"/>
    <w:rsid w:val="00EB2F75"/>
    <w:rsid w:val="00EB32AF"/>
    <w:rsid w:val="00EB54A3"/>
    <w:rsid w:val="00EC0A80"/>
    <w:rsid w:val="00EC22C3"/>
    <w:rsid w:val="00ED50DE"/>
    <w:rsid w:val="00ED7F05"/>
    <w:rsid w:val="00EF78F8"/>
    <w:rsid w:val="00F00376"/>
    <w:rsid w:val="00F00526"/>
    <w:rsid w:val="00F03D54"/>
    <w:rsid w:val="00F03E8C"/>
    <w:rsid w:val="00F0509D"/>
    <w:rsid w:val="00F07262"/>
    <w:rsid w:val="00F15255"/>
    <w:rsid w:val="00F25141"/>
    <w:rsid w:val="00F272B5"/>
    <w:rsid w:val="00F3521B"/>
    <w:rsid w:val="00F40827"/>
    <w:rsid w:val="00F415A2"/>
    <w:rsid w:val="00F61FC9"/>
    <w:rsid w:val="00F62873"/>
    <w:rsid w:val="00F64854"/>
    <w:rsid w:val="00F652FE"/>
    <w:rsid w:val="00F67BA5"/>
    <w:rsid w:val="00F756EE"/>
    <w:rsid w:val="00F80A61"/>
    <w:rsid w:val="00F91E1C"/>
    <w:rsid w:val="00F97549"/>
    <w:rsid w:val="00FA0BE4"/>
    <w:rsid w:val="00FA11D6"/>
    <w:rsid w:val="00FA276C"/>
    <w:rsid w:val="00FA38AB"/>
    <w:rsid w:val="00FB3CEE"/>
    <w:rsid w:val="00FB5C3E"/>
    <w:rsid w:val="00FC45B8"/>
    <w:rsid w:val="00FD3AB7"/>
    <w:rsid w:val="00FD5449"/>
    <w:rsid w:val="03C0054F"/>
    <w:rsid w:val="0D2B552A"/>
    <w:rsid w:val="0E194D6D"/>
    <w:rsid w:val="0F0830C7"/>
    <w:rsid w:val="11DA2113"/>
    <w:rsid w:val="143A62DB"/>
    <w:rsid w:val="14454F02"/>
    <w:rsid w:val="192D6BD9"/>
    <w:rsid w:val="25744CE7"/>
    <w:rsid w:val="272C103E"/>
    <w:rsid w:val="2AD9536C"/>
    <w:rsid w:val="2C4F0430"/>
    <w:rsid w:val="37F75FE3"/>
    <w:rsid w:val="3BB628B9"/>
    <w:rsid w:val="42EC6C64"/>
    <w:rsid w:val="461B481E"/>
    <w:rsid w:val="46462735"/>
    <w:rsid w:val="4BF82240"/>
    <w:rsid w:val="4C9D6089"/>
    <w:rsid w:val="4E85155E"/>
    <w:rsid w:val="56CC4360"/>
    <w:rsid w:val="5D78052A"/>
    <w:rsid w:val="654A2EAF"/>
    <w:rsid w:val="68A2042E"/>
    <w:rsid w:val="6A880EBB"/>
    <w:rsid w:val="6AA470FE"/>
    <w:rsid w:val="6B1B788C"/>
    <w:rsid w:val="783E6745"/>
    <w:rsid w:val="7EEE3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page number"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Body Text Indent 3"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9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94409E"/>
    <w:pPr>
      <w:jc w:val="left"/>
    </w:pPr>
  </w:style>
  <w:style w:type="paragraph" w:styleId="a4">
    <w:name w:val="Balloon Text"/>
    <w:basedOn w:val="a"/>
    <w:link w:val="Char0"/>
    <w:uiPriority w:val="99"/>
    <w:semiHidden/>
    <w:qFormat/>
    <w:rsid w:val="0094409E"/>
    <w:rPr>
      <w:sz w:val="18"/>
      <w:szCs w:val="18"/>
    </w:rPr>
  </w:style>
  <w:style w:type="paragraph" w:styleId="a5">
    <w:name w:val="footer"/>
    <w:basedOn w:val="a"/>
    <w:link w:val="Char1"/>
    <w:uiPriority w:val="99"/>
    <w:qFormat/>
    <w:rsid w:val="0094409E"/>
    <w:pPr>
      <w:tabs>
        <w:tab w:val="center" w:pos="4153"/>
        <w:tab w:val="right" w:pos="8306"/>
      </w:tabs>
      <w:snapToGrid w:val="0"/>
      <w:jc w:val="left"/>
    </w:pPr>
    <w:rPr>
      <w:sz w:val="18"/>
      <w:szCs w:val="18"/>
    </w:rPr>
  </w:style>
  <w:style w:type="paragraph" w:styleId="a6">
    <w:name w:val="header"/>
    <w:basedOn w:val="a"/>
    <w:link w:val="Char2"/>
    <w:uiPriority w:val="99"/>
    <w:qFormat/>
    <w:rsid w:val="0094409E"/>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94409E"/>
    <w:pPr>
      <w:spacing w:after="120"/>
      <w:ind w:leftChars="200" w:left="420"/>
    </w:pPr>
    <w:rPr>
      <w:sz w:val="16"/>
      <w:szCs w:val="16"/>
    </w:rPr>
  </w:style>
  <w:style w:type="paragraph" w:styleId="a7">
    <w:name w:val="Normal (Web)"/>
    <w:basedOn w:val="a"/>
    <w:uiPriority w:val="99"/>
    <w:qFormat/>
    <w:rsid w:val="0094409E"/>
    <w:pPr>
      <w:spacing w:beforeAutospacing="1" w:afterAutospacing="1"/>
      <w:jc w:val="left"/>
    </w:pPr>
    <w:rPr>
      <w:kern w:val="0"/>
      <w:sz w:val="24"/>
      <w:szCs w:val="24"/>
    </w:rPr>
  </w:style>
  <w:style w:type="character" w:styleId="a8">
    <w:name w:val="page number"/>
    <w:basedOn w:val="a0"/>
    <w:uiPriority w:val="99"/>
    <w:semiHidden/>
    <w:qFormat/>
    <w:rsid w:val="0094409E"/>
  </w:style>
  <w:style w:type="table" w:styleId="a9">
    <w:name w:val="Table Grid"/>
    <w:basedOn w:val="a1"/>
    <w:uiPriority w:val="99"/>
    <w:qFormat/>
    <w:rsid w:val="009440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link w:val="a3"/>
    <w:uiPriority w:val="99"/>
    <w:qFormat/>
    <w:locked/>
    <w:rsid w:val="0094409E"/>
    <w:rPr>
      <w:kern w:val="2"/>
      <w:sz w:val="24"/>
      <w:szCs w:val="24"/>
    </w:rPr>
  </w:style>
  <w:style w:type="character" w:customStyle="1" w:styleId="Char0">
    <w:name w:val="批注框文本 Char"/>
    <w:link w:val="a4"/>
    <w:uiPriority w:val="99"/>
    <w:semiHidden/>
    <w:qFormat/>
    <w:locked/>
    <w:rsid w:val="0094409E"/>
    <w:rPr>
      <w:kern w:val="2"/>
      <w:sz w:val="18"/>
      <w:szCs w:val="18"/>
    </w:rPr>
  </w:style>
  <w:style w:type="character" w:customStyle="1" w:styleId="Char1">
    <w:name w:val="页脚 Char"/>
    <w:link w:val="a5"/>
    <w:uiPriority w:val="99"/>
    <w:semiHidden/>
    <w:qFormat/>
    <w:locked/>
    <w:rsid w:val="0094409E"/>
    <w:rPr>
      <w:rFonts w:ascii="Calibri" w:eastAsia="宋体" w:hAnsi="Calibri" w:cs="Calibri"/>
      <w:sz w:val="18"/>
      <w:szCs w:val="18"/>
    </w:rPr>
  </w:style>
  <w:style w:type="character" w:customStyle="1" w:styleId="Char2">
    <w:name w:val="页眉 Char"/>
    <w:link w:val="a6"/>
    <w:uiPriority w:val="99"/>
    <w:semiHidden/>
    <w:qFormat/>
    <w:locked/>
    <w:rsid w:val="0094409E"/>
    <w:rPr>
      <w:rFonts w:ascii="Calibri" w:eastAsia="宋体" w:hAnsi="Calibri" w:cs="Calibri"/>
      <w:sz w:val="18"/>
      <w:szCs w:val="18"/>
    </w:rPr>
  </w:style>
  <w:style w:type="character" w:customStyle="1" w:styleId="3Char">
    <w:name w:val="正文文本缩进 3 Char"/>
    <w:link w:val="3"/>
    <w:uiPriority w:val="99"/>
    <w:qFormat/>
    <w:locked/>
    <w:rsid w:val="0094409E"/>
    <w:rPr>
      <w:kern w:val="2"/>
      <w:sz w:val="16"/>
      <w:szCs w:val="16"/>
    </w:rPr>
  </w:style>
  <w:style w:type="paragraph" w:customStyle="1" w:styleId="1">
    <w:name w:val="列出段落1"/>
    <w:basedOn w:val="a"/>
    <w:uiPriority w:val="99"/>
    <w:qFormat/>
    <w:rsid w:val="0094409E"/>
    <w:pPr>
      <w:ind w:firstLineChars="200" w:firstLine="420"/>
    </w:pPr>
  </w:style>
  <w:style w:type="paragraph" w:styleId="aa">
    <w:name w:val="List Paragraph"/>
    <w:basedOn w:val="a"/>
    <w:uiPriority w:val="99"/>
    <w:qFormat/>
    <w:rsid w:val="0094409E"/>
    <w:pPr>
      <w:ind w:firstLineChars="200" w:firstLine="420"/>
    </w:pPr>
    <w:rPr>
      <w:rFonts w:ascii="Calibri" w:hAnsi="Calibri" w:cs="Calibri"/>
    </w:rPr>
  </w:style>
  <w:style w:type="paragraph" w:customStyle="1" w:styleId="ab">
    <w:name w:val="表内容"/>
    <w:basedOn w:val="a"/>
    <w:uiPriority w:val="99"/>
    <w:rsid w:val="0094409E"/>
    <w:pPr>
      <w:adjustRightInd w:val="0"/>
      <w:snapToGrid w:val="0"/>
      <w:spacing w:line="310" w:lineRule="atLeast"/>
      <w:jc w:val="center"/>
    </w:pPr>
    <w:rPr>
      <w:sz w:val="18"/>
      <w:szCs w:val="18"/>
    </w:rPr>
  </w:style>
  <w:style w:type="table" w:customStyle="1" w:styleId="11">
    <w:name w:val="网格型11"/>
    <w:uiPriority w:val="99"/>
    <w:rsid w:val="0094409E"/>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o.com/s?q=%E7%94%B5%E5%AD%90%E6%96%87%E4%BB%B6&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1089</Words>
  <Characters>6213</Characters>
  <Application>Microsoft Office Word</Application>
  <DocSecurity>0</DocSecurity>
  <Lines>51</Lines>
  <Paragraphs>14</Paragraphs>
  <ScaleCrop>false</ScaleCrop>
  <Company>Microsoft</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17</cp:revision>
  <cp:lastPrinted>2018-06-27T06:51:00Z</cp:lastPrinted>
  <dcterms:created xsi:type="dcterms:W3CDTF">2018-09-30T08:38:00Z</dcterms:created>
  <dcterms:modified xsi:type="dcterms:W3CDTF">2018-11-19T12:05:00Z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